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4FD" w:rsidRPr="00AB19CC" w:rsidRDefault="006C64FD" w:rsidP="006C64FD">
      <w:pPr>
        <w:spacing w:after="0" w:line="240" w:lineRule="auto"/>
        <w:ind w:right="-1"/>
        <w:contextualSpacing/>
        <w:jc w:val="center"/>
        <w:rPr>
          <w:rFonts w:ascii="Times New Roman" w:hAnsi="Times New Roman" w:cs="Times New Roman"/>
          <w:b/>
          <w:sz w:val="24"/>
          <w:szCs w:val="24"/>
        </w:rPr>
      </w:pPr>
      <w:r w:rsidRPr="00AB19CC">
        <w:rPr>
          <w:rFonts w:ascii="Times New Roman" w:hAnsi="Times New Roman" w:cs="Times New Roman"/>
          <w:b/>
          <w:sz w:val="24"/>
          <w:szCs w:val="24"/>
        </w:rPr>
        <w:t>Мектепке дейінгі тәрбие мен оқытудың үлгілік оқу жоспары жән</w:t>
      </w:r>
      <w:r w:rsidRPr="00AB19CC">
        <w:rPr>
          <w:rFonts w:ascii="Times New Roman" w:hAnsi="Times New Roman" w:cs="Times New Roman"/>
          <w:b/>
          <w:sz w:val="24"/>
          <w:szCs w:val="24"/>
          <w:lang w:val="kk-KZ"/>
        </w:rPr>
        <w:t xml:space="preserve">е </w:t>
      </w:r>
      <w:r w:rsidRPr="00AB19CC">
        <w:rPr>
          <w:rFonts w:ascii="Times New Roman" w:hAnsi="Times New Roman" w:cs="Times New Roman"/>
          <w:b/>
          <w:sz w:val="24"/>
          <w:szCs w:val="24"/>
        </w:rPr>
        <w:t xml:space="preserve">Мектепке дейінгі тәрбие мен оқытудың үлгілік оқу бағдарламасы негізінде </w:t>
      </w:r>
    </w:p>
    <w:p w:rsidR="006C64FD" w:rsidRPr="00AB19CC" w:rsidRDefault="006C64FD" w:rsidP="006C64FD">
      <w:pPr>
        <w:spacing w:after="0" w:line="240" w:lineRule="auto"/>
        <w:ind w:right="-1"/>
        <w:contextualSpacing/>
        <w:jc w:val="center"/>
        <w:rPr>
          <w:rFonts w:ascii="Times New Roman" w:hAnsi="Times New Roman" w:cs="Times New Roman"/>
          <w:b/>
          <w:sz w:val="24"/>
          <w:szCs w:val="24"/>
        </w:rPr>
      </w:pPr>
      <w:r w:rsidRPr="00AB19CC">
        <w:rPr>
          <w:rFonts w:ascii="Times New Roman" w:hAnsi="Times New Roman" w:cs="Times New Roman"/>
          <w:b/>
          <w:sz w:val="24"/>
          <w:szCs w:val="24"/>
        </w:rPr>
        <w:t>20</w:t>
      </w:r>
      <w:r w:rsidR="003627CD">
        <w:rPr>
          <w:rFonts w:ascii="Times New Roman" w:hAnsi="Times New Roman" w:cs="Times New Roman"/>
          <w:b/>
          <w:sz w:val="24"/>
          <w:szCs w:val="24"/>
          <w:lang w:val="kk-KZ"/>
        </w:rPr>
        <w:t>24</w:t>
      </w:r>
      <w:r w:rsidRPr="00AB19CC">
        <w:rPr>
          <w:rFonts w:ascii="Times New Roman" w:hAnsi="Times New Roman" w:cs="Times New Roman"/>
          <w:b/>
          <w:sz w:val="24"/>
          <w:szCs w:val="24"/>
        </w:rPr>
        <w:t xml:space="preserve"> – 20</w:t>
      </w:r>
      <w:r w:rsidR="003627CD">
        <w:rPr>
          <w:rFonts w:ascii="Times New Roman" w:hAnsi="Times New Roman" w:cs="Times New Roman"/>
          <w:b/>
          <w:sz w:val="24"/>
          <w:szCs w:val="24"/>
          <w:lang w:val="kk-KZ"/>
        </w:rPr>
        <w:t>25</w:t>
      </w:r>
      <w:r w:rsidRPr="00AB19CC">
        <w:rPr>
          <w:rFonts w:ascii="Times New Roman" w:hAnsi="Times New Roman" w:cs="Times New Roman"/>
          <w:b/>
          <w:sz w:val="24"/>
          <w:szCs w:val="24"/>
        </w:rPr>
        <w:t xml:space="preserve">оқужылына арналған ұйымдастырылған </w:t>
      </w:r>
    </w:p>
    <w:p w:rsidR="006C64FD" w:rsidRPr="00AB19CC" w:rsidRDefault="006C64FD" w:rsidP="006C64FD">
      <w:pPr>
        <w:spacing w:after="0" w:line="240" w:lineRule="auto"/>
        <w:ind w:right="-1"/>
        <w:contextualSpacing/>
        <w:jc w:val="center"/>
        <w:rPr>
          <w:rFonts w:ascii="Times New Roman" w:hAnsi="Times New Roman" w:cs="Times New Roman"/>
          <w:b/>
          <w:sz w:val="24"/>
          <w:szCs w:val="24"/>
        </w:rPr>
      </w:pPr>
      <w:r w:rsidRPr="00AB19CC">
        <w:rPr>
          <w:rFonts w:ascii="Times New Roman" w:hAnsi="Times New Roman" w:cs="Times New Roman"/>
          <w:b/>
          <w:sz w:val="24"/>
          <w:szCs w:val="24"/>
        </w:rPr>
        <w:t>іс-әрекеттің перспективалық жоспары</w:t>
      </w:r>
    </w:p>
    <w:p w:rsidR="00037C1E" w:rsidRPr="00AB19CC" w:rsidRDefault="00037C1E" w:rsidP="006C64FD">
      <w:pPr>
        <w:spacing w:after="0" w:line="240" w:lineRule="auto"/>
        <w:ind w:right="-1"/>
        <w:contextualSpacing/>
        <w:jc w:val="center"/>
        <w:rPr>
          <w:rFonts w:ascii="Times New Roman" w:hAnsi="Times New Roman" w:cs="Times New Roman"/>
          <w:b/>
          <w:sz w:val="24"/>
          <w:szCs w:val="24"/>
        </w:rPr>
      </w:pPr>
    </w:p>
    <w:p w:rsidR="006C64FD" w:rsidRPr="00AB19CC" w:rsidRDefault="006C64FD" w:rsidP="006C64FD">
      <w:pPr>
        <w:spacing w:after="0" w:line="240" w:lineRule="auto"/>
        <w:ind w:left="1" w:right="-1"/>
        <w:contextualSpacing/>
        <w:rPr>
          <w:rFonts w:ascii="Times New Roman" w:hAnsi="Times New Roman" w:cs="Times New Roman"/>
          <w:sz w:val="24"/>
          <w:szCs w:val="24"/>
          <w:u w:val="single"/>
          <w:lang w:val="kk-KZ"/>
        </w:rPr>
      </w:pPr>
      <w:proofErr w:type="spellStart"/>
      <w:r w:rsidRPr="00AB19CC">
        <w:rPr>
          <w:rFonts w:ascii="Times New Roman" w:hAnsi="Times New Roman" w:cs="Times New Roman"/>
          <w:b/>
          <w:bCs/>
          <w:sz w:val="24"/>
          <w:szCs w:val="24"/>
        </w:rPr>
        <w:t>Білім</w:t>
      </w:r>
      <w:proofErr w:type="spellEnd"/>
      <w:r w:rsidRPr="00AB19CC">
        <w:rPr>
          <w:rFonts w:ascii="Times New Roman" w:hAnsi="Times New Roman" w:cs="Times New Roman"/>
          <w:b/>
          <w:bCs/>
          <w:sz w:val="24"/>
          <w:szCs w:val="24"/>
        </w:rPr>
        <w:t xml:space="preserve"> беру ұйымы</w:t>
      </w:r>
      <w:proofErr w:type="gramStart"/>
      <w:r w:rsidR="00F54031" w:rsidRPr="00AB19CC">
        <w:rPr>
          <w:rFonts w:ascii="Times New Roman" w:hAnsi="Times New Roman" w:cs="Times New Roman"/>
          <w:sz w:val="24"/>
          <w:szCs w:val="24"/>
          <w:lang w:val="kk-KZ"/>
        </w:rPr>
        <w:t>:</w:t>
      </w:r>
      <w:r w:rsidR="00361BE1" w:rsidRPr="00361BE1">
        <w:rPr>
          <w:rFonts w:ascii="Times New Roman" w:hAnsi="Times New Roman" w:cs="Times New Roman"/>
          <w:bCs/>
          <w:sz w:val="24"/>
          <w:szCs w:val="24"/>
          <w:lang w:val="kk-KZ"/>
        </w:rPr>
        <w:t>М</w:t>
      </w:r>
      <w:proofErr w:type="gramEnd"/>
      <w:r w:rsidR="00361BE1" w:rsidRPr="00361BE1">
        <w:rPr>
          <w:rFonts w:ascii="Times New Roman" w:hAnsi="Times New Roman" w:cs="Times New Roman"/>
          <w:bCs/>
          <w:sz w:val="24"/>
          <w:szCs w:val="24"/>
          <w:lang w:val="kk-KZ"/>
        </w:rPr>
        <w:t xml:space="preserve">КҚК </w:t>
      </w:r>
      <w:r w:rsidR="00404FFF">
        <w:rPr>
          <w:rFonts w:ascii="Times New Roman" w:hAnsi="Times New Roman" w:cs="Times New Roman"/>
          <w:sz w:val="24"/>
          <w:szCs w:val="24"/>
          <w:lang w:val="kk-KZ"/>
        </w:rPr>
        <w:t xml:space="preserve">«Ер- Төстік </w:t>
      </w:r>
      <w:r w:rsidRPr="00AB19CC">
        <w:rPr>
          <w:rFonts w:ascii="Times New Roman" w:hAnsi="Times New Roman" w:cs="Times New Roman"/>
          <w:sz w:val="24"/>
          <w:szCs w:val="24"/>
          <w:lang w:val="kk-KZ"/>
        </w:rPr>
        <w:t>» бөбекжай</w:t>
      </w:r>
      <w:r w:rsidR="00361BE1">
        <w:rPr>
          <w:rFonts w:ascii="Times New Roman" w:hAnsi="Times New Roman" w:cs="Times New Roman"/>
          <w:sz w:val="24"/>
          <w:szCs w:val="24"/>
          <w:lang w:val="kk-KZ"/>
        </w:rPr>
        <w:t xml:space="preserve">ы </w:t>
      </w:r>
    </w:p>
    <w:p w:rsidR="006C64FD" w:rsidRPr="00AB19CC" w:rsidRDefault="006C64FD" w:rsidP="006C64FD">
      <w:pPr>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003627CD">
        <w:rPr>
          <w:rFonts w:ascii="Times New Roman" w:hAnsi="Times New Roman" w:cs="Times New Roman"/>
          <w:sz w:val="24"/>
          <w:szCs w:val="24"/>
          <w:u w:val="single"/>
          <w:lang w:val="kk-KZ"/>
        </w:rPr>
        <w:t>«Қанқыз</w:t>
      </w:r>
      <w:r w:rsidRPr="00AB19CC">
        <w:rPr>
          <w:rFonts w:ascii="Times New Roman" w:hAnsi="Times New Roman" w:cs="Times New Roman"/>
          <w:sz w:val="24"/>
          <w:szCs w:val="24"/>
          <w:u w:val="single"/>
          <w:lang w:val="kk-KZ"/>
        </w:rPr>
        <w:t>» кіші тобы</w:t>
      </w:r>
    </w:p>
    <w:p w:rsidR="006C64FD" w:rsidRPr="00361BE1" w:rsidRDefault="006C64FD" w:rsidP="006C64FD">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 xml:space="preserve">Балалардың жасы: </w:t>
      </w:r>
      <w:r w:rsidR="003627CD">
        <w:rPr>
          <w:rFonts w:ascii="Times New Roman" w:hAnsi="Times New Roman" w:cs="Times New Roman"/>
          <w:bCs/>
          <w:sz w:val="24"/>
          <w:szCs w:val="24"/>
          <w:lang w:val="kk-KZ"/>
        </w:rPr>
        <w:t>1</w:t>
      </w:r>
      <w:r w:rsidR="00E45EC9" w:rsidRPr="00AB19CC">
        <w:rPr>
          <w:rFonts w:ascii="Times New Roman" w:hAnsi="Times New Roman" w:cs="Times New Roman"/>
          <w:bCs/>
          <w:sz w:val="24"/>
          <w:szCs w:val="24"/>
          <w:lang w:val="kk-KZ"/>
        </w:rPr>
        <w:t xml:space="preserve"> жас</w:t>
      </w:r>
    </w:p>
    <w:p w:rsidR="006C64FD" w:rsidRPr="00AB19CC" w:rsidRDefault="006C64FD" w:rsidP="006C64FD">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3627CD">
        <w:rPr>
          <w:rFonts w:ascii="Times New Roman" w:hAnsi="Times New Roman" w:cs="Times New Roman"/>
          <w:sz w:val="24"/>
          <w:szCs w:val="24"/>
          <w:u w:val="single"/>
          <w:lang w:val="kk-KZ"/>
        </w:rPr>
        <w:t>2024-2025</w:t>
      </w:r>
      <w:r w:rsidRPr="00AB19CC">
        <w:rPr>
          <w:rFonts w:ascii="Times New Roman" w:hAnsi="Times New Roman" w:cs="Times New Roman"/>
          <w:sz w:val="24"/>
          <w:szCs w:val="24"/>
          <w:u w:val="single"/>
          <w:lang w:val="kk-KZ"/>
        </w:rPr>
        <w:t xml:space="preserve"> оқу жылы қыркүйек айы </w:t>
      </w:r>
    </w:p>
    <w:p w:rsidR="006C64FD" w:rsidRPr="00AB19CC" w:rsidRDefault="006C64FD" w:rsidP="006C64FD">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6C64FD" w:rsidRPr="00AB19CC" w:rsidTr="00CC1DDB">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6C64FD" w:rsidRPr="00AB19CC" w:rsidRDefault="006C64FD" w:rsidP="006C64FD">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6C64FD" w:rsidRPr="00AB19CC" w:rsidRDefault="006C64FD" w:rsidP="006C64FD">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6C64FD" w:rsidRPr="00AB19CC" w:rsidRDefault="006C64FD" w:rsidP="006C64FD">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әрекеттіңміндеттері</w:t>
            </w:r>
          </w:p>
        </w:tc>
      </w:tr>
      <w:tr w:rsidR="00456F7A" w:rsidRPr="00AB19CC" w:rsidTr="00CC1DDB">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456F7A" w:rsidRPr="00AB19CC" w:rsidRDefault="00C27F37" w:rsidP="006C64FD">
            <w:pPr>
              <w:ind w:right="113"/>
              <w:contextualSpacing/>
              <w:jc w:val="center"/>
              <w:rPr>
                <w:rFonts w:ascii="Times New Roman" w:eastAsia="Times New Roman" w:hAnsi="Times New Roman" w:cs="Times New Roman"/>
                <w:b/>
                <w:color w:val="000000"/>
                <w:sz w:val="24"/>
                <w:szCs w:val="24"/>
                <w:lang w:val="kk-KZ"/>
              </w:rPr>
            </w:pPr>
            <w:r w:rsidRPr="00AB19CC">
              <w:rPr>
                <w:rFonts w:ascii="Times New Roman" w:hAnsi="Times New Roman" w:cs="Times New Roman"/>
                <w:b/>
                <w:sz w:val="24"/>
                <w:szCs w:val="24"/>
                <w:lang w:val="kk-KZ"/>
              </w:rPr>
              <w:t>Қыркүйек</w:t>
            </w: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456F7A" w:rsidRPr="00AB19CC" w:rsidRDefault="00E45EC9" w:rsidP="00E45EC9">
            <w:pPr>
              <w:widowControl w:val="0"/>
              <w:rPr>
                <w:rFonts w:ascii="Times New Roman" w:eastAsia="Calibri" w:hAnsi="Times New Roman" w:cs="Times New Roman"/>
                <w:sz w:val="24"/>
                <w:szCs w:val="24"/>
                <w:lang w:val="kk-KZ"/>
              </w:rPr>
            </w:pPr>
            <w:r w:rsidRPr="00AB19CC">
              <w:rPr>
                <w:rStyle w:val="rynqvb"/>
                <w:rFonts w:ascii="Times New Roman" w:hAnsi="Times New Roman" w:cs="Times New Roman"/>
                <w:color w:val="3C4043"/>
                <w:sz w:val="24"/>
                <w:szCs w:val="24"/>
                <w:shd w:val="clear" w:color="auto" w:fill="F5F5F5"/>
              </w:rPr>
              <w:t>Негізгі қозғалыстар Шеңбер бойымен әр түрлі бағытта және берілген бағытта қолдың әр түрлі орналасуымен, қол ұстасып, аяқтың ұшымен, топшада және барлық топта және керісінше, жылдамдықты өзгертіп, сигнал бойынша тоқтау дағдыларын дамыту., орамды түрде. Жалпы дамыту жаттығулары. Қолға арналған жаттығулар, иық белдеуінің бұлшықеттерін дамыту және нығайту. Қолды алға, жоғары, екі жаққа көтеріңіз; оларды кеудеңіздің алдына кесіп, бір-бірінен бөліп алыңыз. Қолыңызды артқа, артқа жылжытыңыз; оларды бүгіп, бұраңыз. Қолдарыңызды алдымызда, басыңыздың үстінде шапалақтаңыз, қолдарыңызды алға-артқа, жоғары-төмен сермеу, саусақтарыңызды қысу және ашу. Ашық ойындар. Балаларда қарапайым мазмұнды және қарапайым қимыл-қимылдары бар ашық ойындарда мұғаліммен бірге ойнауға деген құштарлықты дамыту. Спорттық жаттығулар. Велосипедпен жүру: үш дөңгелекті тебуді үйрену; одан ересек адамның қолдауымен немесе қолдаусыз түсу; ересек адамның көмегімен немесе өз бетінше жүргізу. Тәуелсіз қозғалыс белсенділігі</w:t>
            </w:r>
          </w:p>
        </w:tc>
      </w:tr>
      <w:tr w:rsidR="00456F7A" w:rsidRPr="00AB19CC" w:rsidTr="00CC1DDB">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2336F2" w:rsidRPr="00AB19CC" w:rsidRDefault="00E45EC9" w:rsidP="002336F2">
            <w:pPr>
              <w:widowControl w:val="0"/>
              <w:ind w:firstLine="709"/>
              <w:jc w:val="both"/>
              <w:rPr>
                <w:rFonts w:ascii="Times New Roman" w:eastAsia="Calibri" w:hAnsi="Times New Roman" w:cs="Times New Roman"/>
                <w:color w:val="000000"/>
                <w:sz w:val="24"/>
                <w:szCs w:val="24"/>
                <w:lang w:val="kk-KZ"/>
              </w:rPr>
            </w:pPr>
            <w:r w:rsidRPr="00AB19CC">
              <w:rPr>
                <w:rStyle w:val="rynqvb"/>
                <w:rFonts w:ascii="Times New Roman" w:hAnsi="Times New Roman" w:cs="Times New Roman"/>
                <w:color w:val="3C4043"/>
                <w:sz w:val="24"/>
                <w:szCs w:val="24"/>
                <w:shd w:val="clear" w:color="auto" w:fill="F5F5F5"/>
              </w:rPr>
              <w:t>Дыбыстық сөйлеу мәдениеті Ономатопиялық сөздерді және қарапайым сөз тіркестерін (2-4 сөзден тұратын) пайдалана отырып, дауысты және дауыссыз дыбыстарды (ысқырық, ысқырықты және дыбыстық дыбыстардан басқа) айта білуге ​​үйрету. Сөздік қорын қалыптастыру Балалардың белсенді сөздік қорын байыту: ойыншықтардың, киімдердің, аяқ киімдердің, ыдыс-аяқтардың, жиһаздардың, көкөністер мен жемістердің, үй жануарлары мен олардың сәбилерінің, көлік құралдарының және жеке гигиеналық заттардың атауларын білдіретін зат есімдер. Сөйлеудің грамматикалық құрылымы Зат есімнің көпше түрін қолдана білуге, сын есімді зат есіммен және өткен шақтағы етістікпен келісе білуге ​​үйрету. Байланысты сөйлеу Үлкендердің сөзін түсіну, көрнекі сүйемелдеусіз шағын әңгімелерді тыңдау, қарапайым (кім? Не істеп жатыр?) және күрделірек сұрақтарға (Кім әкелді? Не әкелді? Кімге әкелді?) жауап беру. өз пікірін білдіру.</w:t>
            </w:r>
          </w:p>
        </w:tc>
      </w:tr>
      <w:tr w:rsidR="00456F7A" w:rsidRPr="00AB19CC" w:rsidTr="00CC1DDB">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456F7A" w:rsidRPr="00AB19CC" w:rsidRDefault="00E45EC9" w:rsidP="00E45EC9">
            <w:pPr>
              <w:widowControl w:val="0"/>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Халық ертегілері мен әндерін тыңдай білуге үйрету, балаларды бесік әндеріне тарту.</w:t>
            </w:r>
          </w:p>
        </w:tc>
      </w:tr>
      <w:tr w:rsidR="00456F7A" w:rsidRPr="00AB19CC" w:rsidTr="00CC1DDB">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037C1E">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456F7A" w:rsidRPr="00AB19CC" w:rsidRDefault="00E45EC9" w:rsidP="00BE21F2">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Заттарды пайдалану дағдыларын қалыптастыру, ауызша нұсқаулыққа және үлгіге сүйене отырып тапсырмаларды орындау; қозғалыстарды үйлестіруді, қолдардың ұсақ моторикасын, «көз-қол» сенсомоторлы кеңістіктік үйлестіруді дамыту.</w:t>
            </w:r>
          </w:p>
        </w:tc>
      </w:tr>
      <w:tr w:rsidR="00456F7A" w:rsidRPr="00AB19CC" w:rsidTr="00CC1DDB">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456F7A" w:rsidRPr="00AB19CC" w:rsidRDefault="00E45EC9" w:rsidP="00BE21F2">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«Мен» бейнесі. Өз атыңызға жауап беру, өзіңізді айнадан және фотосуреттерден тану.</w:t>
            </w:r>
          </w:p>
        </w:tc>
      </w:tr>
      <w:tr w:rsidR="00456F7A" w:rsidRPr="00AB19CC" w:rsidTr="00CC1DDB">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456F7A" w:rsidRPr="00AB19CC" w:rsidRDefault="00E45EC9" w:rsidP="00E45EC9">
            <w:pPr>
              <w:widowControl w:val="0"/>
              <w:rPr>
                <w:rFonts w:ascii="Times New Roman" w:eastAsia="Calibri" w:hAnsi="Times New Roman" w:cs="Times New Roman"/>
                <w:sz w:val="24"/>
                <w:szCs w:val="24"/>
                <w:lang w:val="kk-KZ"/>
              </w:rPr>
            </w:pPr>
            <w:bookmarkStart w:id="0" w:name="z499"/>
            <w:bookmarkEnd w:id="0"/>
            <w:r w:rsidRPr="00AB19CC">
              <w:rPr>
                <w:rFonts w:ascii="Times New Roman" w:eastAsia="Calibri" w:hAnsi="Times New Roman" w:cs="Times New Roman"/>
                <w:sz w:val="24"/>
                <w:szCs w:val="24"/>
                <w:lang w:val="kk-KZ"/>
              </w:rPr>
              <w:t>Балаларды бөлшектермен (кубик, кірпіш, үш қырлы призма, пластина, цилиндр), үстел үсті және еден үсті құрылыс материалдарымен ойнау процесінде құрылыс формаларының жазықтықта орналасу нұсқаларымен таныстыруды жалғастыру.</w:t>
            </w:r>
          </w:p>
        </w:tc>
      </w:tr>
      <w:tr w:rsidR="00456F7A" w:rsidRPr="00AB19CC" w:rsidTr="00CC1DDB">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456F7A" w:rsidRPr="00AB19CC" w:rsidRDefault="00E45EC9" w:rsidP="00F5064E">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Бейнелеу қызметіне қызығушылықты ояту, балалардың көркемдік қабылдауын дамыту.</w:t>
            </w:r>
          </w:p>
        </w:tc>
      </w:tr>
      <w:tr w:rsidR="00456F7A" w:rsidRPr="00AB19CC" w:rsidTr="00CC1DDB">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456F7A" w:rsidRPr="00AB19CC" w:rsidRDefault="00E45EC9" w:rsidP="00E45EC9">
            <w:pPr>
              <w:widowControl w:val="0"/>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Аппликацияға қызығушылықты дамыту.</w:t>
            </w:r>
          </w:p>
        </w:tc>
      </w:tr>
      <w:tr w:rsidR="00456F7A" w:rsidRPr="00AB19CC" w:rsidTr="00CC1DDB">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456F7A" w:rsidRPr="00AB19CC" w:rsidRDefault="00E45EC9" w:rsidP="00E45EC9">
            <w:pPr>
              <w:widowControl w:val="0"/>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Балшық, пластилин және олардың қасиеттері туралы білімді қалыптастыру, балшықты дұрыс пайдалану білігін жетілдіру.</w:t>
            </w:r>
          </w:p>
        </w:tc>
      </w:tr>
      <w:tr w:rsidR="00456F7A" w:rsidRPr="00AB19CC" w:rsidTr="00CC1DDB">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456F7A" w:rsidRPr="00AB19CC" w:rsidRDefault="00456F7A" w:rsidP="006C64FD">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456F7A" w:rsidRPr="00AB19CC" w:rsidRDefault="00456F7A" w:rsidP="006C64FD">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bookmarkStart w:id="1" w:name="_GoBack"/>
            <w:bookmarkEnd w:id="1"/>
          </w:p>
        </w:tc>
        <w:tc>
          <w:tcPr>
            <w:tcW w:w="6556" w:type="dxa"/>
            <w:tcBorders>
              <w:top w:val="single" w:sz="4" w:space="0" w:color="000000"/>
              <w:left w:val="single" w:sz="4" w:space="0" w:color="000000"/>
              <w:bottom w:val="single" w:sz="4" w:space="0" w:color="000000"/>
              <w:right w:val="single" w:sz="4" w:space="0" w:color="000000"/>
            </w:tcBorders>
          </w:tcPr>
          <w:p w:rsidR="00E45EC9" w:rsidRPr="00AB19CC" w:rsidRDefault="00E45EC9" w:rsidP="00E45EC9">
            <w:pPr>
              <w:rPr>
                <w:rFonts w:ascii="Times New Roman" w:hAnsi="Times New Roman" w:cs="Times New Roman"/>
                <w:bCs/>
                <w:sz w:val="24"/>
                <w:szCs w:val="24"/>
              </w:rPr>
            </w:pPr>
            <w:r w:rsidRPr="00AB19CC">
              <w:rPr>
                <w:rFonts w:ascii="Times New Roman" w:hAnsi="Times New Roman" w:cs="Times New Roman"/>
                <w:bCs/>
                <w:sz w:val="24"/>
                <w:szCs w:val="24"/>
              </w:rPr>
              <w:t>Музыка тыңдау:</w:t>
            </w:r>
          </w:p>
          <w:p w:rsidR="00E45EC9" w:rsidRPr="00AB19CC" w:rsidRDefault="00E45EC9" w:rsidP="00E45EC9">
            <w:pPr>
              <w:rPr>
                <w:rFonts w:ascii="Times New Roman" w:hAnsi="Times New Roman" w:cs="Times New Roman"/>
                <w:bCs/>
                <w:sz w:val="24"/>
                <w:szCs w:val="24"/>
              </w:rPr>
            </w:pPr>
            <w:r w:rsidRPr="00AB19CC">
              <w:rPr>
                <w:rFonts w:ascii="Times New Roman" w:hAnsi="Times New Roman" w:cs="Times New Roman"/>
                <w:bCs/>
                <w:sz w:val="24"/>
                <w:szCs w:val="24"/>
              </w:rPr>
              <w:t>Музыка тыңдауға қызығушылықты қалыптастыру, музыкаға эмоциялық көзқарасты дамыту, оны тыңдау, дыбыс шығару ерекшеліктерін ажырату.</w:t>
            </w:r>
          </w:p>
          <w:p w:rsidR="00E45EC9" w:rsidRPr="00AB19CC" w:rsidRDefault="00E45EC9" w:rsidP="00E45EC9">
            <w:pPr>
              <w:rPr>
                <w:rFonts w:ascii="Times New Roman" w:hAnsi="Times New Roman" w:cs="Times New Roman"/>
                <w:bCs/>
                <w:sz w:val="24"/>
                <w:szCs w:val="24"/>
              </w:rPr>
            </w:pPr>
            <w:r w:rsidRPr="00AB19CC">
              <w:rPr>
                <w:rFonts w:ascii="Times New Roman" w:hAnsi="Times New Roman" w:cs="Times New Roman"/>
                <w:bCs/>
                <w:sz w:val="24"/>
                <w:szCs w:val="24"/>
              </w:rPr>
              <w:t>Ән салу:</w:t>
            </w:r>
          </w:p>
          <w:p w:rsidR="00E45EC9" w:rsidRPr="00AB19CC" w:rsidRDefault="00E45EC9" w:rsidP="00E45EC9">
            <w:pPr>
              <w:rPr>
                <w:rFonts w:ascii="Times New Roman" w:hAnsi="Times New Roman" w:cs="Times New Roman"/>
                <w:bCs/>
                <w:sz w:val="24"/>
                <w:szCs w:val="24"/>
              </w:rPr>
            </w:pPr>
            <w:r w:rsidRPr="00AB19CC">
              <w:rPr>
                <w:rFonts w:ascii="Times New Roman" w:hAnsi="Times New Roman" w:cs="Times New Roman"/>
                <w:bCs/>
                <w:sz w:val="24"/>
                <w:szCs w:val="24"/>
              </w:rPr>
              <w:t>Ән айтуға қызығушылықты қалыптастыру, жеке буындар мен ән сөздеріне ән айту, педагогтың интонациясын елестету, ересектермен бірге ән айту, ұзын дыбысты елестету.</w:t>
            </w:r>
          </w:p>
          <w:p w:rsidR="00E45EC9" w:rsidRPr="00AB19CC" w:rsidRDefault="00E45EC9" w:rsidP="00E45EC9">
            <w:pPr>
              <w:rPr>
                <w:rFonts w:ascii="Times New Roman" w:hAnsi="Times New Roman" w:cs="Times New Roman"/>
                <w:bCs/>
                <w:sz w:val="24"/>
                <w:szCs w:val="24"/>
              </w:rPr>
            </w:pPr>
            <w:r w:rsidRPr="00AB19CC">
              <w:rPr>
                <w:rFonts w:ascii="Times New Roman" w:hAnsi="Times New Roman" w:cs="Times New Roman"/>
                <w:bCs/>
                <w:sz w:val="24"/>
                <w:szCs w:val="24"/>
              </w:rPr>
              <w:t>Музыкалық-ырғақтық қозғалыстар:</w:t>
            </w:r>
          </w:p>
          <w:p w:rsidR="00E45EC9" w:rsidRPr="00AB19CC" w:rsidRDefault="00E45EC9" w:rsidP="00E45EC9">
            <w:pPr>
              <w:pStyle w:val="a4"/>
              <w:rPr>
                <w:rFonts w:eastAsia="Calibri" w:cs="Times New Roman"/>
                <w:color w:val="000000"/>
                <w:sz w:val="24"/>
                <w:szCs w:val="24"/>
                <w:lang w:val="kk-KZ"/>
              </w:rPr>
            </w:pPr>
            <w:r w:rsidRPr="00AB19CC">
              <w:rPr>
                <w:rFonts w:cs="Times New Roman"/>
                <w:bCs/>
                <w:sz w:val="24"/>
                <w:szCs w:val="24"/>
              </w:rPr>
              <w:t>Жүру және жүгіру дағдыларын жетілдіру, музыкамен айналу.</w:t>
            </w:r>
          </w:p>
          <w:p w:rsidR="00456F7A" w:rsidRPr="00AB19CC" w:rsidRDefault="00456F7A" w:rsidP="00EB07EF">
            <w:pPr>
              <w:widowControl w:val="0"/>
              <w:ind w:firstLine="709"/>
              <w:jc w:val="both"/>
              <w:rPr>
                <w:rFonts w:ascii="Times New Roman" w:eastAsia="Calibri" w:hAnsi="Times New Roman" w:cs="Times New Roman"/>
                <w:color w:val="000000"/>
                <w:sz w:val="24"/>
                <w:szCs w:val="24"/>
                <w:lang w:val="kk-KZ"/>
              </w:rPr>
            </w:pPr>
          </w:p>
        </w:tc>
      </w:tr>
    </w:tbl>
    <w:p w:rsidR="006C64FD" w:rsidRPr="00AB19CC" w:rsidRDefault="006C64FD" w:rsidP="006C64FD">
      <w:pPr>
        <w:spacing w:after="0" w:line="240" w:lineRule="auto"/>
        <w:contextualSpacing/>
        <w:rPr>
          <w:rFonts w:ascii="Times New Roman" w:eastAsia="Times New Roman" w:hAnsi="Times New Roman" w:cs="Times New Roman"/>
          <w:color w:val="000000"/>
          <w:sz w:val="24"/>
          <w:szCs w:val="24"/>
          <w:lang w:val="kk-KZ"/>
        </w:rPr>
      </w:pPr>
    </w:p>
    <w:p w:rsidR="006C64FD" w:rsidRPr="00AB19CC" w:rsidRDefault="006C64FD" w:rsidP="006C64FD">
      <w:pPr>
        <w:spacing w:after="0" w:line="240" w:lineRule="auto"/>
        <w:ind w:left="1" w:right="-1" w:firstLine="708"/>
        <w:contextualSpacing/>
        <w:rPr>
          <w:rFonts w:ascii="Times New Roman" w:hAnsi="Times New Roman" w:cs="Times New Roman"/>
          <w:sz w:val="24"/>
          <w:szCs w:val="24"/>
          <w:lang w:val="kk-KZ"/>
        </w:rPr>
      </w:pPr>
      <w:r w:rsidRPr="00AB19CC">
        <w:rPr>
          <w:rFonts w:ascii="Times New Roman" w:hAnsi="Times New Roman" w:cs="Times New Roman"/>
          <w:sz w:val="24"/>
          <w:szCs w:val="24"/>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C27F37" w:rsidRPr="00AB19CC" w:rsidRDefault="00C27F37"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907685" w:rsidRPr="00AB19CC" w:rsidRDefault="00907685" w:rsidP="006C64FD">
      <w:pPr>
        <w:spacing w:after="0" w:line="240" w:lineRule="auto"/>
        <w:contextualSpacing/>
        <w:rPr>
          <w:rFonts w:ascii="Times New Roman" w:hAnsi="Times New Roman" w:cs="Times New Roman"/>
          <w:sz w:val="24"/>
          <w:szCs w:val="24"/>
          <w:lang w:val="kk-KZ"/>
        </w:rPr>
      </w:pPr>
    </w:p>
    <w:p w:rsidR="00907685" w:rsidRPr="00AB19CC" w:rsidRDefault="00907685" w:rsidP="006C64FD">
      <w:pPr>
        <w:spacing w:after="0" w:line="240" w:lineRule="auto"/>
        <w:contextualSpacing/>
        <w:rPr>
          <w:rFonts w:ascii="Times New Roman" w:hAnsi="Times New Roman" w:cs="Times New Roman"/>
          <w:sz w:val="24"/>
          <w:szCs w:val="24"/>
          <w:lang w:val="kk-KZ"/>
        </w:rPr>
      </w:pPr>
    </w:p>
    <w:p w:rsidR="00907685" w:rsidRPr="00AB19CC" w:rsidRDefault="00907685" w:rsidP="006C64FD">
      <w:pPr>
        <w:spacing w:after="0" w:line="240" w:lineRule="auto"/>
        <w:contextualSpacing/>
        <w:rPr>
          <w:rFonts w:ascii="Times New Roman" w:hAnsi="Times New Roman" w:cs="Times New Roman"/>
          <w:sz w:val="24"/>
          <w:szCs w:val="24"/>
          <w:lang w:val="kk-KZ"/>
        </w:rPr>
      </w:pPr>
    </w:p>
    <w:p w:rsidR="00907685" w:rsidRPr="00AB19CC" w:rsidRDefault="00907685" w:rsidP="006C64FD">
      <w:pPr>
        <w:spacing w:after="0" w:line="240" w:lineRule="auto"/>
        <w:contextualSpacing/>
        <w:rPr>
          <w:rFonts w:ascii="Times New Roman" w:hAnsi="Times New Roman" w:cs="Times New Roman"/>
          <w:sz w:val="24"/>
          <w:szCs w:val="24"/>
          <w:lang w:val="kk-KZ"/>
        </w:rPr>
      </w:pPr>
    </w:p>
    <w:p w:rsidR="00A158C5" w:rsidRDefault="00A158C5" w:rsidP="006C64FD">
      <w:pPr>
        <w:spacing w:after="0" w:line="240" w:lineRule="auto"/>
        <w:contextualSpacing/>
        <w:rPr>
          <w:rFonts w:ascii="Times New Roman" w:hAnsi="Times New Roman" w:cs="Times New Roman"/>
          <w:sz w:val="24"/>
          <w:szCs w:val="24"/>
          <w:lang w:val="kk-KZ"/>
        </w:rPr>
      </w:pPr>
    </w:p>
    <w:p w:rsidR="003627CD" w:rsidRPr="00AB19CC" w:rsidRDefault="003627CD" w:rsidP="006C64FD">
      <w:pPr>
        <w:spacing w:after="0" w:line="240" w:lineRule="auto"/>
        <w:contextualSpacing/>
        <w:rPr>
          <w:rFonts w:ascii="Times New Roman" w:hAnsi="Times New Roman" w:cs="Times New Roman"/>
          <w:sz w:val="24"/>
          <w:szCs w:val="24"/>
          <w:lang w:val="kk-KZ"/>
        </w:rPr>
      </w:pPr>
    </w:p>
    <w:p w:rsidR="00A158C5" w:rsidRPr="00AB19CC" w:rsidRDefault="00A158C5" w:rsidP="006C64FD">
      <w:pPr>
        <w:spacing w:after="0" w:line="240" w:lineRule="auto"/>
        <w:contextualSpacing/>
        <w:rPr>
          <w:rFonts w:ascii="Times New Roman" w:hAnsi="Times New Roman" w:cs="Times New Roman"/>
          <w:sz w:val="24"/>
          <w:szCs w:val="24"/>
          <w:lang w:val="kk-KZ"/>
        </w:rPr>
      </w:pPr>
    </w:p>
    <w:p w:rsidR="00A158C5" w:rsidRPr="00AB19CC" w:rsidRDefault="00A158C5" w:rsidP="006C64FD">
      <w:pPr>
        <w:spacing w:after="0" w:line="240" w:lineRule="auto"/>
        <w:contextualSpacing/>
        <w:rPr>
          <w:rFonts w:ascii="Times New Roman" w:hAnsi="Times New Roman" w:cs="Times New Roman"/>
          <w:sz w:val="24"/>
          <w:szCs w:val="24"/>
          <w:lang w:val="kk-KZ"/>
        </w:rPr>
      </w:pPr>
    </w:p>
    <w:p w:rsidR="00A158C5" w:rsidRPr="00AB19CC" w:rsidRDefault="00A158C5" w:rsidP="006C64FD">
      <w:pPr>
        <w:spacing w:after="0" w:line="240" w:lineRule="auto"/>
        <w:contextualSpacing/>
        <w:rPr>
          <w:rFonts w:ascii="Times New Roman" w:hAnsi="Times New Roman" w:cs="Times New Roman"/>
          <w:sz w:val="24"/>
          <w:szCs w:val="24"/>
          <w:lang w:val="kk-KZ"/>
        </w:rPr>
      </w:pP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573C38" w:rsidRPr="00AB19CC" w:rsidRDefault="003627CD" w:rsidP="00573C38">
      <w:pPr>
        <w:spacing w:after="0" w:line="240" w:lineRule="auto"/>
        <w:ind w:right="-1"/>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w:t>
      </w:r>
      <w:r w:rsidR="00573C38" w:rsidRPr="00AB19CC">
        <w:rPr>
          <w:rFonts w:ascii="Times New Roman" w:hAnsi="Times New Roman" w:cs="Times New Roman"/>
          <w:b/>
          <w:sz w:val="24"/>
          <w:szCs w:val="24"/>
          <w:lang w:val="kk-KZ"/>
        </w:rPr>
        <w:t xml:space="preserve"> оқужылына арналған ұйымдастырылған </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іс-әрекеттің перспективалық жоспары</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Білім беру ұйымы</w:t>
      </w:r>
      <w:r w:rsidRPr="00AB19CC">
        <w:rPr>
          <w:rFonts w:ascii="Times New Roman" w:hAnsi="Times New Roman" w:cs="Times New Roman"/>
          <w:sz w:val="24"/>
          <w:szCs w:val="24"/>
          <w:lang w:val="kk-KZ"/>
        </w:rPr>
        <w:t>:</w:t>
      </w:r>
      <w:r w:rsidR="00361BE1" w:rsidRPr="00361BE1">
        <w:rPr>
          <w:rFonts w:ascii="Times New Roman" w:hAnsi="Times New Roman" w:cs="Times New Roman"/>
          <w:bCs/>
          <w:sz w:val="24"/>
          <w:szCs w:val="24"/>
          <w:lang w:val="kk-KZ"/>
        </w:rPr>
        <w:t xml:space="preserve"> МКҚК </w:t>
      </w:r>
      <w:r w:rsidR="003627CD">
        <w:rPr>
          <w:rFonts w:ascii="Times New Roman" w:hAnsi="Times New Roman" w:cs="Times New Roman"/>
          <w:sz w:val="24"/>
          <w:szCs w:val="24"/>
          <w:lang w:val="kk-KZ"/>
        </w:rPr>
        <w:t>«Ер-Төстік</w:t>
      </w:r>
      <w:r w:rsidR="00361BE1" w:rsidRPr="00AB19CC">
        <w:rPr>
          <w:rFonts w:ascii="Times New Roman" w:hAnsi="Times New Roman" w:cs="Times New Roman"/>
          <w:sz w:val="24"/>
          <w:szCs w:val="24"/>
          <w:lang w:val="kk-KZ"/>
        </w:rPr>
        <w:t>» бөбекжай</w:t>
      </w:r>
      <w:r w:rsidR="00361BE1">
        <w:rPr>
          <w:rFonts w:ascii="Times New Roman" w:hAnsi="Times New Roman" w:cs="Times New Roman"/>
          <w:sz w:val="24"/>
          <w:szCs w:val="24"/>
          <w:lang w:val="kk-KZ"/>
        </w:rPr>
        <w:t>ы</w:t>
      </w:r>
    </w:p>
    <w:p w:rsidR="00573C38" w:rsidRPr="00AB19CC" w:rsidRDefault="00573C38" w:rsidP="00573C38">
      <w:pPr>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003627CD">
        <w:rPr>
          <w:rFonts w:ascii="Times New Roman" w:hAnsi="Times New Roman" w:cs="Times New Roman"/>
          <w:sz w:val="24"/>
          <w:szCs w:val="24"/>
          <w:u w:val="single"/>
          <w:lang w:val="kk-KZ"/>
        </w:rPr>
        <w:t>«Қанқыз</w:t>
      </w:r>
      <w:r w:rsidRPr="00AB19CC">
        <w:rPr>
          <w:rFonts w:ascii="Times New Roman" w:hAnsi="Times New Roman" w:cs="Times New Roman"/>
          <w:sz w:val="24"/>
          <w:szCs w:val="24"/>
          <w:u w:val="single"/>
          <w:lang w:val="kk-KZ"/>
        </w:rPr>
        <w:t>» кіші тобы</w:t>
      </w:r>
    </w:p>
    <w:p w:rsidR="00573C38" w:rsidRPr="00AB19CC" w:rsidRDefault="00573C38" w:rsidP="00573C38">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 xml:space="preserve">Балалардың жасы: </w:t>
      </w:r>
      <w:r w:rsidR="003627CD" w:rsidRPr="003627CD">
        <w:rPr>
          <w:rFonts w:ascii="Times New Roman" w:hAnsi="Times New Roman" w:cs="Times New Roman"/>
          <w:b/>
          <w:bCs/>
          <w:sz w:val="24"/>
          <w:szCs w:val="24"/>
          <w:lang w:val="kk-KZ"/>
        </w:rPr>
        <w:t>1</w:t>
      </w:r>
      <w:r w:rsidR="007F101F" w:rsidRPr="00AB19CC">
        <w:rPr>
          <w:rFonts w:ascii="Times New Roman" w:hAnsi="Times New Roman" w:cs="Times New Roman"/>
          <w:sz w:val="24"/>
          <w:szCs w:val="24"/>
          <w:u w:val="single"/>
          <w:lang w:val="kk-KZ"/>
        </w:rPr>
        <w:t xml:space="preserve"> жас</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3627CD">
        <w:rPr>
          <w:rFonts w:ascii="Times New Roman" w:hAnsi="Times New Roman" w:cs="Times New Roman"/>
          <w:sz w:val="24"/>
          <w:szCs w:val="24"/>
          <w:u w:val="single"/>
          <w:lang w:val="kk-KZ"/>
        </w:rPr>
        <w:t>202</w:t>
      </w:r>
      <w:r w:rsidR="003627CD" w:rsidRPr="003627CD">
        <w:rPr>
          <w:rFonts w:ascii="Times New Roman" w:hAnsi="Times New Roman" w:cs="Times New Roman"/>
          <w:sz w:val="24"/>
          <w:szCs w:val="24"/>
          <w:u w:val="single"/>
          <w:lang w:val="kk-KZ"/>
        </w:rPr>
        <w:t>4</w:t>
      </w:r>
      <w:r w:rsidR="003627CD">
        <w:rPr>
          <w:rFonts w:ascii="Times New Roman" w:hAnsi="Times New Roman" w:cs="Times New Roman"/>
          <w:sz w:val="24"/>
          <w:szCs w:val="24"/>
          <w:u w:val="single"/>
          <w:lang w:val="kk-KZ"/>
        </w:rPr>
        <w:t>-202</w:t>
      </w:r>
      <w:r w:rsidR="003627CD" w:rsidRPr="003627CD">
        <w:rPr>
          <w:rFonts w:ascii="Times New Roman" w:hAnsi="Times New Roman" w:cs="Times New Roman"/>
          <w:sz w:val="24"/>
          <w:szCs w:val="24"/>
          <w:u w:val="single"/>
          <w:lang w:val="kk-KZ"/>
        </w:rPr>
        <w:t>5</w:t>
      </w:r>
      <w:r w:rsidRPr="00AB19CC">
        <w:rPr>
          <w:rFonts w:ascii="Times New Roman" w:hAnsi="Times New Roman" w:cs="Times New Roman"/>
          <w:sz w:val="24"/>
          <w:szCs w:val="24"/>
          <w:u w:val="single"/>
          <w:lang w:val="kk-KZ"/>
        </w:rPr>
        <w:t xml:space="preserve">оқу жылы қазан айы </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573C38" w:rsidRPr="00AB19CC" w:rsidTr="00C27F37">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573C38" w:rsidRPr="00AB19CC" w:rsidRDefault="00573C38" w:rsidP="00C27F37">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 міндеттері</w:t>
            </w:r>
          </w:p>
        </w:tc>
      </w:tr>
      <w:tr w:rsidR="00573C38" w:rsidRPr="003627CD" w:rsidTr="00C27F37">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573C38"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r w:rsidRPr="00AB19CC">
              <w:rPr>
                <w:rFonts w:ascii="Times New Roman" w:hAnsi="Times New Roman" w:cs="Times New Roman"/>
                <w:b/>
                <w:sz w:val="24"/>
                <w:szCs w:val="24"/>
                <w:lang w:val="kk-KZ"/>
              </w:rPr>
              <w:t>Қазан</w:t>
            </w: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E45EC9" w:rsidRPr="00AB19CC" w:rsidRDefault="00E45EC9" w:rsidP="00E45EC9">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Негізгі қозғалыстар</w:t>
            </w:r>
          </w:p>
          <w:p w:rsidR="00E45EC9" w:rsidRPr="00AB19CC" w:rsidRDefault="00E45EC9" w:rsidP="00E45EC9">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Тепе-теңдік жаттығулары. Сызықтармен шектелген түзу жолмен (ені 20-25 сантиметр, ұзындығы 2-2,5 метр) баумен, гимнастикалық орындықпен жүру, заттарға (гимнастикалық орындыққа, жұмсақ модульдерге) кіріп шығу: орнынан тұру, қолды жоғары көтеру, төмен түсу; бұйымдар арқылы (биіктігі 10-15 сантиметр): шеңберден шеңберге, 20 сантиметр қашықтықта орналасқан бірнеше кедергілер (ленталар, кубиктер және тағы басқа) арқылы қадам басып тақтай бойынша баяу бір орында айналуға.</w:t>
            </w:r>
          </w:p>
          <w:p w:rsidR="00E45EC9" w:rsidRPr="00AB19CC" w:rsidRDefault="00E45EC9" w:rsidP="00E45EC9">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Жалпы дамыту жаттығулары.</w:t>
            </w:r>
          </w:p>
          <w:p w:rsidR="00E45EC9" w:rsidRPr="00AB19CC" w:rsidRDefault="00E45EC9" w:rsidP="00E45EC9">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Арқаның бұлшық еттері мен омыртқаның икемділігін дамытуға және нығайтуға арналған жаттығулар. Жанында тұрған (отырған) адамға заттарды бере отырып, оңға-солға бұрылу. Алға және жаққа еңкею. Еденде отырып, аяқты кезекпен бүгу және жазу. Аяқты арқада жатып көтеру және түсіру. Тізерлеп тұрып, өкшелеріңе отырып, жоғары тұра бер.</w:t>
            </w:r>
          </w:p>
          <w:p w:rsidR="00E45EC9" w:rsidRPr="00AB19CC" w:rsidRDefault="00E45EC9" w:rsidP="00E45EC9">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Қозғалмалы ойындар.</w:t>
            </w:r>
          </w:p>
          <w:p w:rsidR="00573C38" w:rsidRPr="00AB19CC" w:rsidRDefault="00E45EC9" w:rsidP="00E45EC9">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Балалардың педагогпен бірге қарапайым мазмұнмен, қарапайым қимылдармен қозғалмалы ойындар ойнауға ықыласын дамыту.</w:t>
            </w:r>
          </w:p>
        </w:tc>
      </w:tr>
      <w:tr w:rsidR="00573C38" w:rsidRPr="00AB19CC" w:rsidTr="00C27F37">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E45EC9" w:rsidRPr="00AB19CC" w:rsidRDefault="00E45EC9" w:rsidP="00E45EC9">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Дыбыстық сөйлеу мәдениеті</w:t>
            </w:r>
          </w:p>
          <w:p w:rsidR="00E45EC9" w:rsidRPr="00AB19CC" w:rsidRDefault="00E45EC9" w:rsidP="00E45EC9">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 бейнелейтін сөздер мен қарапайым сөз тіркестерін (2-4 сөзден тұратын) пайдалана отырып, жеке дауысты және дауыссыз дыбыстарды (ысқырататын, дыбыстайтын және дыбыстайтын дыбыстардан басқа) айта білуге үйрету.</w:t>
            </w:r>
          </w:p>
          <w:p w:rsidR="00E45EC9" w:rsidRPr="00AB19CC" w:rsidRDefault="00E45EC9" w:rsidP="00E45EC9">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Сөздік қорын құру</w:t>
            </w:r>
          </w:p>
          <w:p w:rsidR="00E45EC9" w:rsidRPr="00AB19CC" w:rsidRDefault="00E45EC9" w:rsidP="00E45EC9">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Балалардың белсенді сөздігін: еңбек әрекеттерін (жуу, суару, құю), мағынасы бойынша қарама-қарсы әрекеттерді (ашу - жабу, кию - шешу, алу - беру), адамдардың қарым-қатынасын сипаттайтын әрекеттерді (құшақтау, көмектесу) және олардың көңіл-күйін (қуану, күлу, ренжу) білдіретін етістермен байыту.</w:t>
            </w:r>
          </w:p>
          <w:p w:rsidR="00E45EC9" w:rsidRPr="00AB19CC" w:rsidRDefault="00E45EC9" w:rsidP="00E45EC9">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Сөйлеудің грамматикалық құрылымы</w:t>
            </w:r>
          </w:p>
          <w:p w:rsidR="00E45EC9" w:rsidRPr="00AB19CC" w:rsidRDefault="00E45EC9" w:rsidP="00E45EC9">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Зат есімдердің көптік санын қолдана білуге үйрету, зат есіммен және өткен уақыт нысанындағы етістікпен сын есімді келісу.</w:t>
            </w:r>
          </w:p>
          <w:p w:rsidR="00E45EC9" w:rsidRPr="00AB19CC" w:rsidRDefault="00E45EC9" w:rsidP="00E45EC9">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lastRenderedPageBreak/>
              <w:t>Байланыс сөйлеуі</w:t>
            </w:r>
          </w:p>
          <w:p w:rsidR="00573C38" w:rsidRPr="00AB19CC" w:rsidRDefault="00E45EC9" w:rsidP="00E45EC9">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Ересектердің сөзін түсіну, көрнекі сүйемелдеусіз шағын әңгімелерді тыңдау, қарапайым сөздерге жауап беру (Кім? Не? Не істейді?) және одан да күрделі сұрақтар (Кім әкелді? Не әкелдіңіз? Кімге әкелді?), өз пікірін білдіру.</w:t>
            </w:r>
          </w:p>
        </w:tc>
      </w:tr>
      <w:tr w:rsidR="00573C38" w:rsidRPr="00AB19CC" w:rsidTr="00C27F37">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E45EC9" w:rsidP="00E45EC9">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Халық ертегілері мен әндерін тыңдай білуге үйрету, балаларды бесік әндеріне тарту.</w:t>
            </w:r>
          </w:p>
        </w:tc>
      </w:tr>
      <w:tr w:rsidR="00573C38" w:rsidRPr="00AB19CC" w:rsidTr="00C27F37">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E45EC9" w:rsidP="00C27F37">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Заттарды пайдалану дағдыларын қалыптастыру, ауызша нұсқаулыққа және үлгіге сүйене отырып тапсырмаларды орындау; қозғалыстарды үйлестіруді, қолдардың ұсақ моторикасын, «көз-қол» сенсомоторлы кеңістіктік үйлестіруді дамыту.</w:t>
            </w:r>
          </w:p>
        </w:tc>
      </w:tr>
      <w:tr w:rsidR="00573C38" w:rsidRPr="00AB19CC" w:rsidTr="00C27F37">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E45EC9" w:rsidP="00E45EC9">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Өз есімін және жасын, отбасы мүшелерінің есімдерін атау, өз үйін, пәтерін тану.</w:t>
            </w:r>
          </w:p>
        </w:tc>
      </w:tr>
      <w:tr w:rsidR="00573C38" w:rsidRPr="00AB19CC" w:rsidTr="00C27F37">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E45EC9" w:rsidP="00E45EC9">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Балаларды бөлшектермен (кубик, кірпіш, үш қырлы призма, пластина, цилиндр), үстел үсті және еден үсті құрылыс материалдарымен ойнау процесінде құрылыс формаларының жазықтықта орналасу нұсқаларымен таныстыруды жалғастыру.</w:t>
            </w:r>
          </w:p>
        </w:tc>
      </w:tr>
      <w:tr w:rsidR="00573C38" w:rsidRPr="00AB19CC" w:rsidTr="00C27F37">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907685" w:rsidP="00C27F37">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Бейнелеу қызметіне қызығушылықты ояту, балалардың көркемдік қабылдауын дамыту.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907685" w:rsidP="00907685">
            <w:pPr>
              <w:widowControl w:val="0"/>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Аппликацияға қызығушылықты дамыту.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907685"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Балшық, пластилин және олардың қасиеттері туралы білімді қалыптастыру, балшықты дұрыс пайдалану білігін жетілдіру.</w:t>
            </w:r>
          </w:p>
        </w:tc>
      </w:tr>
      <w:tr w:rsidR="00573C38" w:rsidRPr="003627CD" w:rsidTr="00C27F37">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p>
        </w:tc>
        <w:tc>
          <w:tcPr>
            <w:tcW w:w="6556" w:type="dxa"/>
            <w:tcBorders>
              <w:top w:val="single" w:sz="4" w:space="0" w:color="000000"/>
              <w:left w:val="single" w:sz="4" w:space="0" w:color="000000"/>
              <w:bottom w:val="single" w:sz="4" w:space="0" w:color="000000"/>
              <w:right w:val="single" w:sz="4" w:space="0" w:color="000000"/>
            </w:tcBorders>
          </w:tcPr>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Музыка тыңдау:</w:t>
            </w:r>
          </w:p>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Музыка тыңдауға қызығушылықты қалыптастыру, музыкаға эмоциялық реакцияны дамыту, оны тыңдау, дыбыстау ерекшеліктерін ажырату Ән айту:</w:t>
            </w:r>
          </w:p>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Ән айтуға қызығушылықты қалыптастыру, жеке буындар мен ән сөздеріне ән айту, педагогтың интонациясын елестету, ересектермен бірге ән айту, ұзын дыбысты елестету.</w:t>
            </w:r>
          </w:p>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Музыкалық-ырғақтық қозғалыстар:</w:t>
            </w:r>
          </w:p>
          <w:p w:rsidR="00573C38"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Жүру және жүгіру дағдыларын жетілдіру, музыкамен айналу.</w:t>
            </w:r>
          </w:p>
          <w:p w:rsidR="00E45EC9" w:rsidRPr="00AB19CC" w:rsidRDefault="00E45EC9" w:rsidP="00E45EC9">
            <w:pPr>
              <w:widowControl w:val="0"/>
              <w:ind w:firstLine="709"/>
              <w:jc w:val="both"/>
              <w:rPr>
                <w:rFonts w:ascii="Times New Roman" w:eastAsia="Calibri" w:hAnsi="Times New Roman" w:cs="Times New Roman"/>
                <w:color w:val="000000"/>
                <w:sz w:val="24"/>
                <w:szCs w:val="24"/>
                <w:lang w:val="kk-KZ"/>
              </w:rPr>
            </w:pPr>
          </w:p>
          <w:p w:rsidR="00573C38" w:rsidRPr="00AB19CC" w:rsidRDefault="00573C38" w:rsidP="00C27F37">
            <w:pPr>
              <w:widowControl w:val="0"/>
              <w:ind w:firstLine="709"/>
              <w:jc w:val="both"/>
              <w:rPr>
                <w:rFonts w:ascii="Times New Roman" w:eastAsia="Calibri" w:hAnsi="Times New Roman" w:cs="Times New Roman"/>
                <w:color w:val="000000"/>
                <w:sz w:val="24"/>
                <w:szCs w:val="24"/>
                <w:lang w:val="kk-KZ"/>
              </w:rPr>
            </w:pPr>
          </w:p>
        </w:tc>
      </w:tr>
    </w:tbl>
    <w:p w:rsidR="00573C38" w:rsidRPr="00AB19CC" w:rsidRDefault="00573C38" w:rsidP="00573C38">
      <w:pPr>
        <w:spacing w:after="0" w:line="240" w:lineRule="auto"/>
        <w:contextualSpacing/>
        <w:rPr>
          <w:rFonts w:ascii="Times New Roman" w:eastAsia="Times New Roman" w:hAnsi="Times New Roman" w:cs="Times New Roman"/>
          <w:color w:val="000000"/>
          <w:sz w:val="24"/>
          <w:szCs w:val="24"/>
          <w:lang w:val="kk-KZ"/>
        </w:rPr>
      </w:pPr>
    </w:p>
    <w:p w:rsidR="00573C38" w:rsidRPr="00AB19CC" w:rsidRDefault="00573C38" w:rsidP="00573C38">
      <w:pPr>
        <w:spacing w:after="0" w:line="240" w:lineRule="auto"/>
        <w:ind w:left="1" w:right="-1" w:firstLine="708"/>
        <w:contextualSpacing/>
        <w:rPr>
          <w:rFonts w:ascii="Times New Roman" w:hAnsi="Times New Roman" w:cs="Times New Roman"/>
          <w:sz w:val="24"/>
          <w:szCs w:val="24"/>
          <w:lang w:val="kk-KZ"/>
        </w:rPr>
      </w:pPr>
      <w:r w:rsidRPr="00AB19CC">
        <w:rPr>
          <w:rFonts w:ascii="Times New Roman" w:hAnsi="Times New Roman" w:cs="Times New Roman"/>
          <w:sz w:val="24"/>
          <w:szCs w:val="24"/>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573C38" w:rsidRPr="00AB19CC" w:rsidRDefault="00573C38" w:rsidP="00573C38">
      <w:pPr>
        <w:spacing w:after="0" w:line="240" w:lineRule="auto"/>
        <w:contextualSpacing/>
        <w:rPr>
          <w:rFonts w:ascii="Times New Roman" w:hAnsi="Times New Roman" w:cs="Times New Roman"/>
          <w:sz w:val="24"/>
          <w:szCs w:val="24"/>
          <w:lang w:val="kk-KZ"/>
        </w:rPr>
      </w:pPr>
    </w:p>
    <w:p w:rsidR="00573C38" w:rsidRPr="00AB19CC" w:rsidRDefault="00573C38" w:rsidP="00573C38">
      <w:pPr>
        <w:spacing w:after="0" w:line="240" w:lineRule="auto"/>
        <w:contextualSpacing/>
        <w:rPr>
          <w:rFonts w:ascii="Times New Roman" w:hAnsi="Times New Roman" w:cs="Times New Roman"/>
          <w:sz w:val="24"/>
          <w:szCs w:val="24"/>
          <w:lang w:val="kk-KZ"/>
        </w:rPr>
      </w:pPr>
    </w:p>
    <w:p w:rsidR="00573C38" w:rsidRPr="00AB19CC" w:rsidRDefault="00573C38" w:rsidP="006C64FD">
      <w:pPr>
        <w:spacing w:after="0" w:line="240" w:lineRule="auto"/>
        <w:contextualSpacing/>
        <w:rPr>
          <w:rFonts w:ascii="Times New Roman" w:hAnsi="Times New Roman" w:cs="Times New Roman"/>
          <w:sz w:val="24"/>
          <w:szCs w:val="24"/>
          <w:lang w:val="kk-KZ"/>
        </w:rPr>
      </w:pPr>
    </w:p>
    <w:p w:rsidR="00907685" w:rsidRPr="00AB19CC" w:rsidRDefault="00907685"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E45EC9" w:rsidRPr="00AB19CC" w:rsidRDefault="00E45EC9" w:rsidP="006C64FD">
      <w:pPr>
        <w:spacing w:after="0" w:line="240" w:lineRule="auto"/>
        <w:contextualSpacing/>
        <w:rPr>
          <w:rFonts w:ascii="Times New Roman" w:hAnsi="Times New Roman" w:cs="Times New Roman"/>
          <w:sz w:val="24"/>
          <w:szCs w:val="24"/>
          <w:lang w:val="kk-KZ"/>
        </w:rPr>
      </w:pPr>
    </w:p>
    <w:p w:rsidR="00024B5B" w:rsidRPr="00AB19CC" w:rsidRDefault="00024B5B" w:rsidP="00573C38">
      <w:pPr>
        <w:spacing w:after="0" w:line="240" w:lineRule="auto"/>
        <w:ind w:right="-1"/>
        <w:contextualSpacing/>
        <w:jc w:val="center"/>
        <w:rPr>
          <w:rFonts w:ascii="Times New Roman" w:hAnsi="Times New Roman" w:cs="Times New Roman"/>
          <w:b/>
          <w:sz w:val="24"/>
          <w:szCs w:val="24"/>
          <w:lang w:val="kk-KZ"/>
        </w:rPr>
      </w:pPr>
    </w:p>
    <w:p w:rsidR="00A158C5" w:rsidRPr="00AB19CC" w:rsidRDefault="00A158C5"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573C38" w:rsidRPr="00AB19CC" w:rsidRDefault="003627CD" w:rsidP="00573C38">
      <w:pPr>
        <w:spacing w:after="0" w:line="240" w:lineRule="auto"/>
        <w:ind w:right="-1"/>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ascii="Times New Roman" w:hAnsi="Times New Roman" w:cs="Times New Roman"/>
          <w:b/>
          <w:sz w:val="24"/>
          <w:szCs w:val="24"/>
          <w:lang w:val="en-US"/>
        </w:rPr>
        <w:t>4</w:t>
      </w:r>
      <w:r>
        <w:rPr>
          <w:rFonts w:ascii="Times New Roman" w:hAnsi="Times New Roman" w:cs="Times New Roman"/>
          <w:b/>
          <w:sz w:val="24"/>
          <w:szCs w:val="24"/>
          <w:lang w:val="kk-KZ"/>
        </w:rPr>
        <w:t xml:space="preserve"> – 202</w:t>
      </w:r>
      <w:r>
        <w:rPr>
          <w:rFonts w:ascii="Times New Roman" w:hAnsi="Times New Roman" w:cs="Times New Roman"/>
          <w:b/>
          <w:sz w:val="24"/>
          <w:szCs w:val="24"/>
          <w:lang w:val="en-US"/>
        </w:rPr>
        <w:t>5</w:t>
      </w:r>
      <w:r w:rsidR="00573C38" w:rsidRPr="00AB19CC">
        <w:rPr>
          <w:rFonts w:ascii="Times New Roman" w:hAnsi="Times New Roman" w:cs="Times New Roman"/>
          <w:b/>
          <w:sz w:val="24"/>
          <w:szCs w:val="24"/>
          <w:lang w:val="kk-KZ"/>
        </w:rPr>
        <w:t xml:space="preserve"> оқужылына арналған ұйымдастырылған </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іс-әрекеттің перспективалық жоспары</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Білім беру ұйымы</w:t>
      </w:r>
      <w:r w:rsidRPr="00AB19CC">
        <w:rPr>
          <w:rFonts w:ascii="Times New Roman" w:hAnsi="Times New Roman" w:cs="Times New Roman"/>
          <w:sz w:val="24"/>
          <w:szCs w:val="24"/>
          <w:lang w:val="kk-KZ"/>
        </w:rPr>
        <w:t xml:space="preserve">: </w:t>
      </w:r>
      <w:r w:rsidR="00361BE1" w:rsidRPr="00361BE1">
        <w:rPr>
          <w:rFonts w:ascii="Times New Roman" w:hAnsi="Times New Roman" w:cs="Times New Roman"/>
          <w:bCs/>
          <w:sz w:val="24"/>
          <w:szCs w:val="24"/>
          <w:lang w:val="kk-KZ"/>
        </w:rPr>
        <w:t xml:space="preserve">МКҚК </w:t>
      </w:r>
      <w:r w:rsidR="003627CD">
        <w:rPr>
          <w:rFonts w:ascii="Times New Roman" w:hAnsi="Times New Roman" w:cs="Times New Roman"/>
          <w:sz w:val="24"/>
          <w:szCs w:val="24"/>
          <w:lang w:val="kk-KZ"/>
        </w:rPr>
        <w:t>«Ер-Төстік</w:t>
      </w:r>
      <w:r w:rsidR="00361BE1" w:rsidRPr="00AB19CC">
        <w:rPr>
          <w:rFonts w:ascii="Times New Roman" w:hAnsi="Times New Roman" w:cs="Times New Roman"/>
          <w:sz w:val="24"/>
          <w:szCs w:val="24"/>
          <w:lang w:val="kk-KZ"/>
        </w:rPr>
        <w:t>» бөбекжай</w:t>
      </w:r>
      <w:r w:rsidR="00361BE1">
        <w:rPr>
          <w:rFonts w:ascii="Times New Roman" w:hAnsi="Times New Roman" w:cs="Times New Roman"/>
          <w:sz w:val="24"/>
          <w:szCs w:val="24"/>
          <w:lang w:val="kk-KZ"/>
        </w:rPr>
        <w:t>ы</w:t>
      </w:r>
    </w:p>
    <w:p w:rsidR="00573C38" w:rsidRPr="00AB19CC" w:rsidRDefault="00573C38" w:rsidP="00573C38">
      <w:pPr>
        <w:tabs>
          <w:tab w:val="left" w:pos="3402"/>
        </w:tabs>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003627CD">
        <w:rPr>
          <w:rFonts w:ascii="Times New Roman" w:hAnsi="Times New Roman" w:cs="Times New Roman"/>
          <w:sz w:val="24"/>
          <w:szCs w:val="24"/>
          <w:u w:val="single"/>
          <w:lang w:val="kk-KZ"/>
        </w:rPr>
        <w:t>«Қанқыз</w:t>
      </w:r>
      <w:r w:rsidRPr="00AB19CC">
        <w:rPr>
          <w:rFonts w:ascii="Times New Roman" w:hAnsi="Times New Roman" w:cs="Times New Roman"/>
          <w:sz w:val="24"/>
          <w:szCs w:val="24"/>
          <w:u w:val="single"/>
          <w:lang w:val="kk-KZ"/>
        </w:rPr>
        <w:t>» кіші тобы</w:t>
      </w:r>
    </w:p>
    <w:p w:rsidR="00573C38" w:rsidRPr="00AB19CC" w:rsidRDefault="00573C38" w:rsidP="00573C38">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 xml:space="preserve">Балалардың жасы: </w:t>
      </w:r>
      <w:r w:rsidR="002F760A" w:rsidRPr="00AB19CC">
        <w:rPr>
          <w:rFonts w:ascii="Times New Roman" w:hAnsi="Times New Roman" w:cs="Times New Roman"/>
          <w:b/>
          <w:bCs/>
          <w:sz w:val="24"/>
          <w:szCs w:val="24"/>
          <w:lang w:val="kk-KZ"/>
        </w:rPr>
        <w:t>-</w:t>
      </w:r>
      <w:r w:rsidRPr="00AB19CC">
        <w:rPr>
          <w:rFonts w:ascii="Times New Roman" w:hAnsi="Times New Roman" w:cs="Times New Roman"/>
          <w:sz w:val="24"/>
          <w:szCs w:val="24"/>
          <w:u w:val="single"/>
          <w:lang w:val="kk-KZ"/>
        </w:rPr>
        <w:t xml:space="preserve"> </w:t>
      </w:r>
      <w:r w:rsidR="003627CD">
        <w:rPr>
          <w:rFonts w:ascii="Times New Roman" w:hAnsi="Times New Roman" w:cs="Times New Roman"/>
          <w:sz w:val="24"/>
          <w:szCs w:val="24"/>
          <w:u w:val="single"/>
          <w:lang w:val="kk-KZ"/>
        </w:rPr>
        <w:t xml:space="preserve"> 1 </w:t>
      </w:r>
      <w:r w:rsidRPr="00AB19CC">
        <w:rPr>
          <w:rFonts w:ascii="Times New Roman" w:hAnsi="Times New Roman" w:cs="Times New Roman"/>
          <w:sz w:val="24"/>
          <w:szCs w:val="24"/>
          <w:u w:val="single"/>
          <w:lang w:val="kk-KZ"/>
        </w:rPr>
        <w:t>жас</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3627CD">
        <w:rPr>
          <w:rFonts w:ascii="Times New Roman" w:hAnsi="Times New Roman" w:cs="Times New Roman"/>
          <w:sz w:val="24"/>
          <w:szCs w:val="24"/>
          <w:u w:val="single"/>
          <w:lang w:val="kk-KZ"/>
        </w:rPr>
        <w:t>202-2025</w:t>
      </w:r>
      <w:r w:rsidRPr="00AB19CC">
        <w:rPr>
          <w:rFonts w:ascii="Times New Roman" w:hAnsi="Times New Roman" w:cs="Times New Roman"/>
          <w:sz w:val="24"/>
          <w:szCs w:val="24"/>
          <w:u w:val="single"/>
          <w:lang w:val="kk-KZ"/>
        </w:rPr>
        <w:t xml:space="preserve"> оқу жылы қараша айы </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573C38" w:rsidRPr="00AB19CC" w:rsidTr="00C27F37">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573C38" w:rsidRPr="00AB19CC" w:rsidRDefault="00573C38" w:rsidP="00C27F37">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 міндеттері</w:t>
            </w:r>
          </w:p>
        </w:tc>
      </w:tr>
      <w:tr w:rsidR="00573C38" w:rsidRPr="00AB19CC" w:rsidTr="00C27F37">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573C38"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r w:rsidRPr="00AB19CC">
              <w:rPr>
                <w:rFonts w:ascii="Times New Roman" w:hAnsi="Times New Roman" w:cs="Times New Roman"/>
                <w:b/>
                <w:sz w:val="24"/>
                <w:szCs w:val="24"/>
                <w:lang w:val="kk-KZ"/>
              </w:rPr>
              <w:t>Қара</w:t>
            </w:r>
            <w:r w:rsidR="00907685" w:rsidRPr="00AB19CC">
              <w:rPr>
                <w:rFonts w:ascii="Times New Roman" w:hAnsi="Times New Roman" w:cs="Times New Roman"/>
                <w:b/>
                <w:sz w:val="24"/>
                <w:szCs w:val="24"/>
                <w:lang w:val="kk-KZ"/>
              </w:rPr>
              <w:t>ша</w:t>
            </w: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907685" w:rsidRPr="00AB19CC" w:rsidRDefault="00907685" w:rsidP="00907685">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Негізгі қозғалыстар</w:t>
            </w:r>
          </w:p>
          <w:p w:rsidR="00907685" w:rsidRPr="00AB19CC" w:rsidRDefault="00907685" w:rsidP="00907685">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Тепе-теңдік жаттығулары. Сызықтармен шектелген түзу жолмен (ені 20-25 сантиметр, ұзындығы 2-2,5 метр) баумен, гимнастикалық орындықпен жүру, заттарға (гимнастикалық орындыққа, жұмсақ модульдерге) кіріп шығу: орнынан тұру, қолды жоғары көтеру, төмен түсу; бұйымдар арқылы (биіктігі 10-15 сантиметр): шеңберден шеңберге, 20 сантиметр қашықтықта орналасқан бірнеше кедергілер (ленталар, кубиктер және тағы басқа) арқылы қадам басып тақтай бойынша баяу бір орында айналуға.</w:t>
            </w:r>
          </w:p>
          <w:p w:rsidR="00907685" w:rsidRPr="00AB19CC" w:rsidRDefault="00907685" w:rsidP="00907685">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Жалпы дамыту жаттығулары.</w:t>
            </w:r>
          </w:p>
          <w:p w:rsidR="00907685" w:rsidRPr="00AB19CC" w:rsidRDefault="00907685" w:rsidP="00907685">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Арқаның бұлшық еттері мен омыртқаның икемділігін дамытуға және нығайтуға арналған жаттығулар. Жанында тұрған (отырған) адамға заттарды бере отырып, оңға-солға бұрылу. Алға және жаққа еңкею. Еденде отырып, аяқты кезекпен бүгу және жазу. Аяқты арқада жатып көтеру және түсіру. Тізерлеп тұрып, өкшелеріңе отырып, жоғары тұра бер.</w:t>
            </w:r>
          </w:p>
          <w:p w:rsidR="00907685" w:rsidRPr="00AB19CC" w:rsidRDefault="00907685" w:rsidP="00907685">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Қозғалмалы ойындар.</w:t>
            </w:r>
          </w:p>
          <w:p w:rsidR="00907685" w:rsidRPr="00AB19CC" w:rsidRDefault="00907685" w:rsidP="00907685">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Балалардың педагогпен бірге қарапайым мазмұнмен, қарапайым қимылдармен қозғалмалы ойындар ойнауға ықыласын дамыту.</w:t>
            </w:r>
          </w:p>
          <w:p w:rsidR="00573C38" w:rsidRPr="00AB19CC" w:rsidRDefault="00907685" w:rsidP="00907685">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Спорттық</w:t>
            </w:r>
          </w:p>
        </w:tc>
      </w:tr>
      <w:tr w:rsidR="00573C38" w:rsidRPr="00AB19CC" w:rsidTr="00C27F37">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907685" w:rsidRPr="00AB19CC" w:rsidRDefault="00907685" w:rsidP="0090768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Дыбыстық сөйлеу мәдениеті</w:t>
            </w:r>
          </w:p>
          <w:p w:rsidR="00907685" w:rsidRPr="00AB19CC" w:rsidRDefault="00907685" w:rsidP="0090768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 бейнелейтін сөздер мен қарапайым сөз тіркестерін (2-4 сөзден тұратын) пайдалана отырып, жеке дауысты және дауыссыз дыбыстарды (ысқырататын, дыбыстайтын және дыбыстайтын дыбыстардан басқа) айта білуге үйрету.</w:t>
            </w:r>
          </w:p>
          <w:p w:rsidR="00907685" w:rsidRPr="00AB19CC" w:rsidRDefault="00907685" w:rsidP="0090768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Сөздік қорын құру</w:t>
            </w:r>
          </w:p>
          <w:p w:rsidR="00907685" w:rsidRPr="00AB19CC" w:rsidRDefault="00907685" w:rsidP="0090768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Балалардың белсенді сөздігін: еңбек әрекеттерін (жуу, суару, құю), мағынасы бойынша қарама-қарсы әрекеттерді (ашу - жабу, кию - шешу, алу - беру), адамдардың қарым-қатынасын сипаттайтын әрекеттерді (құшақтау, көмектесу) және олардың көңіл-күйін (қуану, күлу, ренжу) білдіретін етістермен байыту.</w:t>
            </w:r>
          </w:p>
          <w:p w:rsidR="00907685" w:rsidRPr="00AB19CC" w:rsidRDefault="00907685" w:rsidP="0090768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Сөйлеудің грамматикалық құрылымы</w:t>
            </w:r>
          </w:p>
          <w:p w:rsidR="00907685" w:rsidRPr="00AB19CC" w:rsidRDefault="00907685" w:rsidP="0090768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 xml:space="preserve">Зат есімдердің көптік санын қолдана білуге үйрету, зат есіммен және өткен уақыт нысанындағы етістікпен сын </w:t>
            </w:r>
            <w:r w:rsidRPr="00AB19CC">
              <w:rPr>
                <w:rFonts w:ascii="Times New Roman" w:eastAsia="Calibri" w:hAnsi="Times New Roman" w:cs="Times New Roman"/>
                <w:color w:val="000000"/>
                <w:sz w:val="24"/>
                <w:szCs w:val="24"/>
                <w:lang w:val="kk-KZ"/>
              </w:rPr>
              <w:lastRenderedPageBreak/>
              <w:t>есімді келісу.</w:t>
            </w:r>
          </w:p>
          <w:p w:rsidR="00907685" w:rsidRPr="00AB19CC" w:rsidRDefault="00907685" w:rsidP="0090768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Байланыс сөйлеуі</w:t>
            </w:r>
          </w:p>
          <w:p w:rsidR="00573C38" w:rsidRPr="00AB19CC" w:rsidRDefault="00907685" w:rsidP="0090768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Ересектердің сөзін түсіну, көрнекі сүйемелдеусіз шағын әңгімелерді тыңдау, қарапайым сөздерге жауап беру (Кім? Не? Не істейді?) және одан да күрделі сұрақтар (Кім әкелді? Не әкелдіңіз? Кімге әкелді?), өз пікірін білдіру.</w:t>
            </w:r>
          </w:p>
        </w:tc>
      </w:tr>
      <w:tr w:rsidR="00573C38" w:rsidRPr="00AB19CC" w:rsidTr="00C27F37">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907685" w:rsidP="00907685">
            <w:pPr>
              <w:pStyle w:val="a4"/>
              <w:rPr>
                <w:rFonts w:eastAsia="Calibri" w:cs="Times New Roman"/>
                <w:sz w:val="24"/>
                <w:szCs w:val="24"/>
                <w:lang w:val="kk-KZ"/>
              </w:rPr>
            </w:pPr>
            <w:r w:rsidRPr="00AB19CC">
              <w:rPr>
                <w:rFonts w:eastAsia="Calibri" w:cs="Times New Roman"/>
                <w:sz w:val="24"/>
                <w:szCs w:val="24"/>
                <w:lang w:val="kk-KZ"/>
              </w:rPr>
              <w:t>Оқуды ойыншықтарды, суреттерді, үстел үстіндегі театр кейіпкерлерін және көрнекіліктің басқа да құралдарын көрсетумен сүйемелдеу, сондай-ақ көркемөнер туындысын көрнекі сүйемелдеусіз тыңдай білуге үйрету.</w:t>
            </w:r>
          </w:p>
        </w:tc>
      </w:tr>
      <w:tr w:rsidR="00573C38" w:rsidRPr="00AB19CC" w:rsidTr="00C27F37">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907685" w:rsidP="00C27F37">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Көлемі, пішіні, түсі бойынша ерекшеленетін біртектес заттарды топтастыру білігін жетілдіру, геометриялық пішіндерді негізгі түстері, көлемі әртүрлі, анағұрлым ұқсас қасиеттері бойынша сәйкестендіру және іріктеу.</w:t>
            </w:r>
          </w:p>
        </w:tc>
      </w:tr>
      <w:tr w:rsidR="00573C38" w:rsidRPr="003627CD" w:rsidTr="00C27F37">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907685" w:rsidP="00C27F37">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Заттарды атау және олармен әрекеттер жасау, оларды суреттерде тану білігін қалыптастыру. Нақты объектіге арналған нақты іс-қимылдарды (допты сырғанау, машинаны итеру, қуыршақты орналастыру, пирамиданы құрастыру және бөлшектеу, бір кубикті екіншісіне орнату) пәндік-бағытталған іс-қимылдарды орындауда жаттығу.</w:t>
            </w:r>
          </w:p>
        </w:tc>
      </w:tr>
      <w:tr w:rsidR="00573C38" w:rsidRPr="00AB19CC" w:rsidTr="00C27F37">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907685" w:rsidP="00C27F3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Балаларды бөлшектермен (кубик, кірпіш, үш қырлы призма, пластина, цилиндр), үстел үсті және еден үсті құрылыс материалдарымен ойнау процесінде құрылыс формаларының жазықтықта орналасу нұсқаларымен таныстыруды жалғастыру.</w:t>
            </w:r>
          </w:p>
        </w:tc>
      </w:tr>
      <w:tr w:rsidR="00573C38" w:rsidRPr="00AB19CC" w:rsidTr="00C27F37">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907685" w:rsidP="00C27F37">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Жағындыларды, түзу, толқын тәрізді және тұйық дөңгелек сызықтарды жүргізе білуге үйрету, осы қозғалыстарды (жаңбыр, қар, жапырақтар, жол, түтін) ырғақты қайталау, суретті парақтың барлық бетіне орналастыру, дәстүрлі емес техникалармен сурет салу.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907685" w:rsidP="00907685">
            <w:pPr>
              <w:widowControl w:val="0"/>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Мүсіндеудің қарапайым тәсілдерін қолдана білуге үйрету (кесектерді ірі бөліктерден ажырату, оларды біртұтас тұтастыққа біріктіру, пластилинді өздігінен жұмсарту).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907685" w:rsidP="00907685">
            <w:pPr>
              <w:widowControl w:val="0"/>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Материалдардың (қағаздың) қасиеттері туралы түсініктерді қалыптастыру, оларды пайдаланудың қарапайым тәсілдерін (ұсақтау, жырту, жинау) және аппликациялық жұмыстарды орындауды (желімдеусіз) үйрету.</w:t>
            </w:r>
          </w:p>
        </w:tc>
      </w:tr>
      <w:tr w:rsidR="00573C38" w:rsidRPr="003627CD" w:rsidTr="00C27F37">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p>
        </w:tc>
        <w:tc>
          <w:tcPr>
            <w:tcW w:w="6556" w:type="dxa"/>
            <w:tcBorders>
              <w:top w:val="single" w:sz="4" w:space="0" w:color="000000"/>
              <w:left w:val="single" w:sz="4" w:space="0" w:color="000000"/>
              <w:bottom w:val="single" w:sz="4" w:space="0" w:color="000000"/>
              <w:right w:val="single" w:sz="4" w:space="0" w:color="000000"/>
            </w:tcBorders>
          </w:tcPr>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Музыка тыңдау:</w:t>
            </w:r>
          </w:p>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Тыныш және дауысты дыбысты, музыкалық шығармалардың сипатын (тыныш және көңілді әндер, пьесалар) ажырата білуге үйрету.</w:t>
            </w:r>
          </w:p>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Ән салу:</w:t>
            </w:r>
          </w:p>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Жеке және топта ән айта білуге үйрету, әуеннің ырғағы мен жеке интонацияларын дұрыс жеткізу.</w:t>
            </w:r>
          </w:p>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Музыкалық-ырғақтық қозғалыстар:</w:t>
            </w:r>
          </w:p>
          <w:p w:rsidR="00907685" w:rsidRPr="00AB19CC" w:rsidRDefault="00907685" w:rsidP="00907685">
            <w:pPr>
              <w:pStyle w:val="a4"/>
              <w:rPr>
                <w:rFonts w:cs="Times New Roman"/>
                <w:bCs/>
                <w:sz w:val="24"/>
                <w:szCs w:val="24"/>
                <w:lang w:val="kk-KZ" w:eastAsia="ru-RU"/>
              </w:rPr>
            </w:pPr>
            <w:r w:rsidRPr="00AB19CC">
              <w:rPr>
                <w:rFonts w:cs="Times New Roman"/>
                <w:bCs/>
                <w:sz w:val="24"/>
                <w:szCs w:val="24"/>
                <w:lang w:val="kk-KZ" w:eastAsia="ru-RU"/>
              </w:rPr>
              <w:t>Қарапайым би қимылдарын о</w:t>
            </w:r>
            <w:r w:rsidR="003627CD">
              <w:rPr>
                <w:rFonts w:cs="Times New Roman"/>
                <w:bCs/>
                <w:sz w:val="24"/>
                <w:szCs w:val="24"/>
                <w:lang w:val="kk-KZ" w:eastAsia="ru-RU"/>
              </w:rPr>
              <w:t>рындау: қолдарын айналдыру, қо</w:t>
            </w:r>
          </w:p>
          <w:p w:rsidR="00573C38" w:rsidRPr="00AB19CC" w:rsidRDefault="00573C38" w:rsidP="00C27F37">
            <w:pPr>
              <w:widowControl w:val="0"/>
              <w:ind w:firstLine="709"/>
              <w:jc w:val="both"/>
              <w:rPr>
                <w:rFonts w:ascii="Times New Roman" w:eastAsia="Calibri" w:hAnsi="Times New Roman" w:cs="Times New Roman"/>
                <w:color w:val="000000"/>
                <w:sz w:val="24"/>
                <w:szCs w:val="24"/>
                <w:lang w:val="kk-KZ"/>
              </w:rPr>
            </w:pPr>
          </w:p>
        </w:tc>
      </w:tr>
    </w:tbl>
    <w:p w:rsidR="00806DF7" w:rsidRDefault="00573C38" w:rsidP="00806DF7">
      <w:pPr>
        <w:spacing w:after="0" w:line="240" w:lineRule="auto"/>
        <w:ind w:right="-1"/>
        <w:contextualSpacing/>
        <w:rPr>
          <w:rFonts w:ascii="Times New Roman" w:hAnsi="Times New Roman" w:cs="Times New Roman"/>
          <w:sz w:val="24"/>
          <w:szCs w:val="24"/>
          <w:lang w:val="kk-KZ"/>
        </w:rPr>
      </w:pPr>
      <w:r w:rsidRPr="00AB19CC">
        <w:rPr>
          <w:rFonts w:ascii="Times New Roman" w:hAnsi="Times New Roman" w:cs="Times New Roman"/>
          <w:sz w:val="24"/>
          <w:szCs w:val="24"/>
          <w:lang w:val="kk-KZ"/>
        </w:rPr>
        <w:t>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w:t>
      </w:r>
    </w:p>
    <w:p w:rsidR="00573C38" w:rsidRPr="00806DF7" w:rsidRDefault="00573C38" w:rsidP="00806DF7">
      <w:pPr>
        <w:spacing w:after="0" w:line="240" w:lineRule="auto"/>
        <w:ind w:right="-1"/>
        <w:contextualSpacing/>
        <w:rPr>
          <w:rFonts w:ascii="Times New Roman" w:hAnsi="Times New Roman" w:cs="Times New Roman"/>
          <w:sz w:val="24"/>
          <w:szCs w:val="24"/>
          <w:lang w:val="kk-KZ"/>
        </w:rPr>
      </w:pPr>
      <w:r w:rsidRPr="00AB19CC">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573C38" w:rsidRPr="00AB19CC" w:rsidRDefault="007F101F"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2</w:t>
      </w:r>
      <w:r w:rsidR="00806DF7">
        <w:rPr>
          <w:rFonts w:ascii="Times New Roman" w:hAnsi="Times New Roman" w:cs="Times New Roman"/>
          <w:b/>
          <w:sz w:val="24"/>
          <w:szCs w:val="24"/>
          <w:lang w:val="kk-KZ"/>
        </w:rPr>
        <w:t>024 – 2025</w:t>
      </w:r>
      <w:r w:rsidR="00573C38" w:rsidRPr="00AB19CC">
        <w:rPr>
          <w:rFonts w:ascii="Times New Roman" w:hAnsi="Times New Roman" w:cs="Times New Roman"/>
          <w:b/>
          <w:sz w:val="24"/>
          <w:szCs w:val="24"/>
          <w:lang w:val="kk-KZ"/>
        </w:rPr>
        <w:t xml:space="preserve"> оқужылына арналған ұйымдастырылған </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іс-әрекеттің перспективалық жоспары</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Білім беру ұйымы</w:t>
      </w:r>
      <w:r w:rsidRPr="00AB19CC">
        <w:rPr>
          <w:rFonts w:ascii="Times New Roman" w:hAnsi="Times New Roman" w:cs="Times New Roman"/>
          <w:sz w:val="24"/>
          <w:szCs w:val="24"/>
          <w:lang w:val="kk-KZ"/>
        </w:rPr>
        <w:t>:</w:t>
      </w:r>
      <w:r w:rsidR="00361BE1" w:rsidRPr="00361BE1">
        <w:rPr>
          <w:rFonts w:ascii="Times New Roman" w:hAnsi="Times New Roman" w:cs="Times New Roman"/>
          <w:bCs/>
          <w:sz w:val="24"/>
          <w:szCs w:val="24"/>
          <w:lang w:val="kk-KZ"/>
        </w:rPr>
        <w:t xml:space="preserve"> МКҚК </w:t>
      </w:r>
      <w:r w:rsidR="00806DF7">
        <w:rPr>
          <w:rFonts w:ascii="Times New Roman" w:hAnsi="Times New Roman" w:cs="Times New Roman"/>
          <w:sz w:val="24"/>
          <w:szCs w:val="24"/>
          <w:lang w:val="kk-KZ"/>
        </w:rPr>
        <w:t>«Ер-Төстік</w:t>
      </w:r>
      <w:r w:rsidR="00361BE1" w:rsidRPr="00AB19CC">
        <w:rPr>
          <w:rFonts w:ascii="Times New Roman" w:hAnsi="Times New Roman" w:cs="Times New Roman"/>
          <w:sz w:val="24"/>
          <w:szCs w:val="24"/>
          <w:lang w:val="kk-KZ"/>
        </w:rPr>
        <w:t>» бөбекжай</w:t>
      </w:r>
      <w:r w:rsidR="00361BE1">
        <w:rPr>
          <w:rFonts w:ascii="Times New Roman" w:hAnsi="Times New Roman" w:cs="Times New Roman"/>
          <w:sz w:val="24"/>
          <w:szCs w:val="24"/>
          <w:lang w:val="kk-KZ"/>
        </w:rPr>
        <w:t>ы</w:t>
      </w:r>
    </w:p>
    <w:p w:rsidR="00573C38" w:rsidRPr="00AB19CC" w:rsidRDefault="00573C38" w:rsidP="00573C38">
      <w:pPr>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00806DF7">
        <w:rPr>
          <w:rFonts w:ascii="Times New Roman" w:hAnsi="Times New Roman" w:cs="Times New Roman"/>
          <w:sz w:val="24"/>
          <w:szCs w:val="24"/>
          <w:u w:val="single"/>
          <w:lang w:val="kk-KZ"/>
        </w:rPr>
        <w:t>«Қанқыз</w:t>
      </w:r>
      <w:r w:rsidRPr="00AB19CC">
        <w:rPr>
          <w:rFonts w:ascii="Times New Roman" w:hAnsi="Times New Roman" w:cs="Times New Roman"/>
          <w:sz w:val="24"/>
          <w:szCs w:val="24"/>
          <w:u w:val="single"/>
          <w:lang w:val="kk-KZ"/>
        </w:rPr>
        <w:t>» кіші тобы</w:t>
      </w:r>
    </w:p>
    <w:p w:rsidR="00573C38" w:rsidRPr="00AB19CC" w:rsidRDefault="00573C38" w:rsidP="00573C38">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 xml:space="preserve">Балалардың жасы: </w:t>
      </w:r>
      <w:r w:rsidR="00806DF7">
        <w:rPr>
          <w:rFonts w:ascii="Times New Roman" w:hAnsi="Times New Roman" w:cs="Times New Roman"/>
          <w:b/>
          <w:bCs/>
          <w:sz w:val="24"/>
          <w:szCs w:val="24"/>
          <w:lang w:val="kk-KZ"/>
        </w:rPr>
        <w:t>1</w:t>
      </w:r>
      <w:r w:rsidRPr="00AB19CC">
        <w:rPr>
          <w:rFonts w:ascii="Times New Roman" w:hAnsi="Times New Roman" w:cs="Times New Roman"/>
          <w:sz w:val="24"/>
          <w:szCs w:val="24"/>
          <w:u w:val="single"/>
          <w:lang w:val="kk-KZ"/>
        </w:rPr>
        <w:t xml:space="preserve"> жас</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806DF7">
        <w:rPr>
          <w:rFonts w:ascii="Times New Roman" w:hAnsi="Times New Roman" w:cs="Times New Roman"/>
          <w:sz w:val="24"/>
          <w:szCs w:val="24"/>
          <w:u w:val="single"/>
          <w:lang w:val="kk-KZ"/>
        </w:rPr>
        <w:t>2024-2025</w:t>
      </w:r>
      <w:r w:rsidRPr="00AB19CC">
        <w:rPr>
          <w:rFonts w:ascii="Times New Roman" w:hAnsi="Times New Roman" w:cs="Times New Roman"/>
          <w:sz w:val="24"/>
          <w:szCs w:val="24"/>
          <w:u w:val="single"/>
          <w:lang w:val="kk-KZ"/>
        </w:rPr>
        <w:t xml:space="preserve"> оқу жылы желтоқсан айы </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573C38" w:rsidRPr="00AB19CC" w:rsidTr="00C27F37">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573C38" w:rsidRPr="00AB19CC" w:rsidRDefault="00573C38" w:rsidP="00C27F37">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 міндеттері</w:t>
            </w:r>
          </w:p>
        </w:tc>
      </w:tr>
      <w:tr w:rsidR="00573C38" w:rsidRPr="00AB19CC" w:rsidTr="00C27F37">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573C38"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r w:rsidRPr="00AB19CC">
              <w:rPr>
                <w:rFonts w:ascii="Times New Roman" w:eastAsia="Times New Roman" w:hAnsi="Times New Roman" w:cs="Times New Roman"/>
                <w:b/>
                <w:color w:val="000000"/>
                <w:sz w:val="24"/>
                <w:szCs w:val="24"/>
                <w:lang w:val="kk-KZ"/>
              </w:rPr>
              <w:t>Желтоқсан</w:t>
            </w: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4B08C7"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Негізгі қозғалыстар</w:t>
            </w:r>
          </w:p>
          <w:p w:rsidR="004B08C7"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Жүгіру. Әдетте белгіленген бағытта шашыраңқы жүгіру; әр түрлі қарқынмен, шеңбер бойынша заттар арасында, аяқ киімде, белгі бойынша тоқтау, бір-бірінен кейін, кіші топтарда және барлық топтарда, бағытын өзгерте отырып, бір-бірінен соң бірі (20 метрге дейін), үздіксіз 30-40 секунд бойы, 17 жүрістен жүгіруге және керісінше ауысу.</w:t>
            </w:r>
          </w:p>
          <w:p w:rsidR="004B08C7"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Жалпы дамыту жаттығулары.</w:t>
            </w:r>
          </w:p>
          <w:p w:rsidR="004B08C7"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Арқаның бұлшық еттері мен омыртқаның икемділігін дамытуға және нығайтуға арналған жаттығулар. Жанында тұрған (отырған) адамға заттарды бере отырып, оңға-солға бұрылу. Алға және жаққа еңкею. Еденде отырып, аяқты кезекпен бүгу және жазу. Аяқты арқада жатып көтеру және түсіру. Тізерлеп тұрып, өкшелеріңе отырып, жоғары тұра бер.</w:t>
            </w:r>
          </w:p>
          <w:p w:rsidR="004B08C7"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Қозғалмалы ойындар.</w:t>
            </w:r>
          </w:p>
          <w:p w:rsidR="004B08C7"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Балалардың педагогпен бірге қарапайым мазмұнмен, қарапайым қимылдармен қозғалмалы ойындар ойнауға ықыласын дамыту.</w:t>
            </w:r>
          </w:p>
          <w:p w:rsidR="004B08C7"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Спорттық жаттығулар.</w:t>
            </w:r>
          </w:p>
          <w:p w:rsidR="004B08C7"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Шанамен сырғанау: шанада отырып, төбеден сырғанауға үйрету; шананы жіптен домалату; ойыншықтарды шанамен тебу.</w:t>
            </w:r>
          </w:p>
          <w:p w:rsidR="00573C38" w:rsidRPr="00AB19CC" w:rsidRDefault="004B08C7" w:rsidP="004B08C7">
            <w:pPr>
              <w:widowControl w:val="0"/>
              <w:ind w:firstLine="709"/>
              <w:rPr>
                <w:rFonts w:ascii="Times New Roman" w:eastAsia="Calibri" w:hAnsi="Times New Roman" w:cs="Times New Roman"/>
                <w:bCs/>
                <w:sz w:val="24"/>
                <w:szCs w:val="24"/>
                <w:lang w:val="kk-KZ"/>
              </w:rPr>
            </w:pPr>
            <w:r w:rsidRPr="00AB19CC">
              <w:rPr>
                <w:rFonts w:ascii="Times New Roman" w:eastAsia="Calibri" w:hAnsi="Times New Roman" w:cs="Times New Roman"/>
                <w:bCs/>
                <w:sz w:val="24"/>
                <w:szCs w:val="24"/>
                <w:lang w:val="kk-KZ"/>
              </w:rPr>
              <w:t>Өздігінен қозғалатын белсенді</w:t>
            </w:r>
          </w:p>
          <w:p w:rsidR="00573C38" w:rsidRPr="00AB19CC" w:rsidRDefault="00573C38" w:rsidP="00C27F37">
            <w:pPr>
              <w:widowControl w:val="0"/>
              <w:ind w:firstLine="709"/>
              <w:jc w:val="both"/>
              <w:rPr>
                <w:rFonts w:ascii="Times New Roman" w:eastAsia="Calibri" w:hAnsi="Times New Roman" w:cs="Times New Roman"/>
                <w:sz w:val="24"/>
                <w:szCs w:val="24"/>
                <w:lang w:val="kk-KZ"/>
              </w:rPr>
            </w:pPr>
          </w:p>
        </w:tc>
      </w:tr>
      <w:tr w:rsidR="00573C38" w:rsidRPr="00AB19CC" w:rsidTr="00C27F37">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Дыбыстық сөйлеу мәдениеті</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 бейнелейтін сөздер мен қарапайым сөз тіркестерін (2-4 сөзден тұратын) пайдалана отырып, жеке дауысты және дауыссыз дыбыстарды (ысқырататын, дыбыстайтын және дыбыстайтын дыбыстардан басқа) айта білуге үйрету.</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Сөздік қорын құру</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Балалардың белсенді сөздігін: түсін, көлемін, пішінін, дәмін білдіретін сын есімдермен байыту.</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Сөйлеудің грамматикалық құрылымы</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Зат есімдердің көптік санын қолдана білуге үйрету, зат есіммен және өткен уақыт нысанындағы етістікпен сын есімді келісу.</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Байланыс сөйлеуі</w:t>
            </w:r>
          </w:p>
          <w:p w:rsidR="00573C38"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lastRenderedPageBreak/>
              <w:t>Ересектердің сөзін түсіну, көрнекі сүйемелдеусіз шағын әңгімелерді тыңдау, қарапайым сөздерге жауап беру (Кім? Не? Не істейді?) және одан да күрделі сұрақтар (Кім әкелді? Не әкелдіңіз? Кімге әкелді?), өз пікірін білдіру.</w:t>
            </w:r>
          </w:p>
        </w:tc>
      </w:tr>
      <w:tr w:rsidR="00573C38" w:rsidRPr="00AB19CC" w:rsidTr="00C27F37">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4B08C7" w:rsidP="00C27F3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Оқуды ойыншықтарды, суреттерді, үстел үстіндегі театр кейіпкерлерін және көрнекіліктің басқа да құралдарын көрсетумен сүйемелдеу, сондай-ақ көркемөнер туындысын көрнекі сүйемелдеусіз тыңдай білуге үйрету.</w:t>
            </w:r>
          </w:p>
        </w:tc>
      </w:tr>
      <w:tr w:rsidR="00573C38" w:rsidRPr="00AB19CC" w:rsidTr="00C27F37">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4B08C7" w:rsidP="00C27F37">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Көлемі, пішіні, түсі бойынша ерекшеленетін біртектес заттарды топтастыру білігін жетілдіру, геометриялық пішіндерді негізгі түстері, көлемі әртүрлі, қасиеттері біркелкі бойынша салыстыру және іріктеу</w:t>
            </w:r>
          </w:p>
        </w:tc>
      </w:tr>
      <w:tr w:rsidR="00573C38" w:rsidRPr="003627CD" w:rsidTr="00C27F37">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4B08C7" w:rsidP="00C27F37">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Көлік, көше, жол туралы алғашқы түсініктерді қалыптастыру. Көлік құралдарының кейбір түрлерімен таныстыру.</w:t>
            </w:r>
          </w:p>
        </w:tc>
      </w:tr>
      <w:tr w:rsidR="00573C38" w:rsidRPr="00AB19CC" w:rsidTr="00C27F37">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4B08C7" w:rsidP="00C27F3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Үлгі бойынша қарапайым құрылыстар салу, бір нәрсені өз бетінше салу ниетін қолдау.</w:t>
            </w:r>
          </w:p>
        </w:tc>
      </w:tr>
      <w:tr w:rsidR="00573C38" w:rsidRPr="00AB19CC" w:rsidTr="00C27F37">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4B08C7" w:rsidP="00C27F37">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Ересектермен бірлескен қызметке қызығушылық таныту, ересектердің суретін толықтыра білуге үйрету.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4B08C7"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Суреттерді фланелеграфқа (сызықтар, квадраттар), қағаз парағына салу, суреттерді конструктивті тәсілмен (жекелеген бөліктерден) құрастыру, ересектермен бірге түстерді (қарама-қарсы түстерді) таңдау білігін үйрету.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4B08C7"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Қарапайым және анағұрлым күрделі пішінді заттарды мүсіндеудің техникалық дағдыларын қалыптастыру: тостағанды, табақшаны, тәрелкелерді жабыстыру кезінде, пішін бетіне саусақпен тереңдету, жабыстыру кезінде кесектерді біріктіру, қуыршаққа арналған әшекейлерді (білезік, сақина, қол сағаты) жапсыру, заттардың ұқсастығын табу.</w:t>
            </w:r>
          </w:p>
        </w:tc>
      </w:tr>
      <w:tr w:rsidR="00573C38" w:rsidRPr="003627CD" w:rsidTr="00C27F37">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p>
        </w:tc>
        <w:tc>
          <w:tcPr>
            <w:tcW w:w="6556" w:type="dxa"/>
            <w:tcBorders>
              <w:top w:val="single" w:sz="4" w:space="0" w:color="000000"/>
              <w:left w:val="single" w:sz="4" w:space="0" w:color="000000"/>
              <w:bottom w:val="single" w:sz="4" w:space="0" w:color="000000"/>
              <w:right w:val="single" w:sz="4" w:space="0" w:color="000000"/>
            </w:tcBorders>
          </w:tcPr>
          <w:p w:rsidR="004B08C7" w:rsidRPr="00AB19CC" w:rsidRDefault="004B08C7" w:rsidP="004B08C7">
            <w:pPr>
              <w:pStyle w:val="a4"/>
              <w:rPr>
                <w:rFonts w:cs="Times New Roman"/>
                <w:bCs/>
                <w:sz w:val="24"/>
                <w:szCs w:val="24"/>
                <w:lang w:val="kk-KZ" w:eastAsia="ru-RU"/>
              </w:rPr>
            </w:pPr>
            <w:r w:rsidRPr="00AB19CC">
              <w:rPr>
                <w:rFonts w:cs="Times New Roman"/>
                <w:bCs/>
                <w:sz w:val="24"/>
                <w:szCs w:val="24"/>
                <w:lang w:val="kk-KZ" w:eastAsia="ru-RU"/>
              </w:rPr>
              <w:t>Музыка тыңдау:</w:t>
            </w:r>
          </w:p>
          <w:p w:rsidR="004B08C7" w:rsidRPr="00AB19CC" w:rsidRDefault="004B08C7" w:rsidP="004B08C7">
            <w:pPr>
              <w:pStyle w:val="a4"/>
              <w:rPr>
                <w:rFonts w:cs="Times New Roman"/>
                <w:bCs/>
                <w:sz w:val="24"/>
                <w:szCs w:val="24"/>
                <w:lang w:val="kk-KZ" w:eastAsia="ru-RU"/>
              </w:rPr>
            </w:pPr>
            <w:r w:rsidRPr="00AB19CC">
              <w:rPr>
                <w:rFonts w:cs="Times New Roman"/>
                <w:bCs/>
                <w:sz w:val="24"/>
                <w:szCs w:val="24"/>
                <w:lang w:val="kk-KZ" w:eastAsia="ru-RU"/>
              </w:rPr>
              <w:t>Тыныш және дауысты дыбысты, музыкалық шығармалардың сипатын (тыныш және көңілді әндер, пьесалар) ажырата білуге үйрету.</w:t>
            </w:r>
          </w:p>
          <w:p w:rsidR="004B08C7" w:rsidRPr="00AB19CC" w:rsidRDefault="004B08C7" w:rsidP="004B08C7">
            <w:pPr>
              <w:pStyle w:val="a4"/>
              <w:rPr>
                <w:rFonts w:cs="Times New Roman"/>
                <w:bCs/>
                <w:sz w:val="24"/>
                <w:szCs w:val="24"/>
                <w:lang w:val="kk-KZ" w:eastAsia="ru-RU"/>
              </w:rPr>
            </w:pPr>
            <w:r w:rsidRPr="00AB19CC">
              <w:rPr>
                <w:rFonts w:cs="Times New Roman"/>
                <w:bCs/>
                <w:sz w:val="24"/>
                <w:szCs w:val="24"/>
                <w:lang w:val="kk-KZ" w:eastAsia="ru-RU"/>
              </w:rPr>
              <w:t>Ән салу:</w:t>
            </w:r>
          </w:p>
          <w:p w:rsidR="004B08C7" w:rsidRPr="00AB19CC" w:rsidRDefault="004B08C7" w:rsidP="004B08C7">
            <w:pPr>
              <w:pStyle w:val="a4"/>
              <w:rPr>
                <w:rFonts w:cs="Times New Roman"/>
                <w:bCs/>
                <w:sz w:val="24"/>
                <w:szCs w:val="24"/>
                <w:lang w:val="kk-KZ" w:eastAsia="ru-RU"/>
              </w:rPr>
            </w:pPr>
            <w:r w:rsidRPr="00AB19CC">
              <w:rPr>
                <w:rFonts w:cs="Times New Roman"/>
                <w:bCs/>
                <w:sz w:val="24"/>
                <w:szCs w:val="24"/>
                <w:lang w:val="kk-KZ" w:eastAsia="ru-RU"/>
              </w:rPr>
              <w:t>Жеке және топта ән айта білуге үйрету, әуеннің ырғағы мен жеке интонацияларын дұрыс жеткізу.</w:t>
            </w:r>
          </w:p>
          <w:p w:rsidR="004B08C7" w:rsidRPr="00AB19CC" w:rsidRDefault="004B08C7" w:rsidP="004B08C7">
            <w:pPr>
              <w:pStyle w:val="a4"/>
              <w:rPr>
                <w:rFonts w:cs="Times New Roman"/>
                <w:bCs/>
                <w:sz w:val="24"/>
                <w:szCs w:val="24"/>
                <w:lang w:val="kk-KZ" w:eastAsia="ru-RU"/>
              </w:rPr>
            </w:pPr>
            <w:r w:rsidRPr="00AB19CC">
              <w:rPr>
                <w:rFonts w:cs="Times New Roman"/>
                <w:bCs/>
                <w:sz w:val="24"/>
                <w:szCs w:val="24"/>
                <w:lang w:val="kk-KZ" w:eastAsia="ru-RU"/>
              </w:rPr>
              <w:t>Музыкалық-ырғақтық қозғалыстар:</w:t>
            </w:r>
          </w:p>
          <w:p w:rsidR="00907685" w:rsidRPr="00AB19CC" w:rsidRDefault="004B08C7" w:rsidP="004B08C7">
            <w:pPr>
              <w:pStyle w:val="a4"/>
              <w:rPr>
                <w:rFonts w:eastAsia="Calibri" w:cs="Times New Roman"/>
                <w:color w:val="000000"/>
                <w:sz w:val="24"/>
                <w:szCs w:val="24"/>
                <w:lang w:val="kk-KZ"/>
              </w:rPr>
            </w:pPr>
            <w:r w:rsidRPr="00AB19CC">
              <w:rPr>
                <w:rFonts w:cs="Times New Roman"/>
                <w:bCs/>
                <w:sz w:val="24"/>
                <w:szCs w:val="24"/>
                <w:lang w:val="kk-KZ" w:eastAsia="ru-RU"/>
              </w:rPr>
              <w:t>Қарапайым би қимылдарын орындау: қолдарын айналдыру, қол алақандарын соғу, аяқтарымен тебу, отыру, бір аяқтан екінші аяққа шайқалу, айналу; денені айналдыру, басын еңкейту, қолын сілку.</w:t>
            </w:r>
          </w:p>
          <w:p w:rsidR="00573C38" w:rsidRPr="00AB19CC" w:rsidRDefault="00573C38" w:rsidP="00C27F37">
            <w:pPr>
              <w:widowControl w:val="0"/>
              <w:ind w:firstLine="709"/>
              <w:jc w:val="both"/>
              <w:rPr>
                <w:rFonts w:ascii="Times New Roman" w:eastAsia="Calibri" w:hAnsi="Times New Roman" w:cs="Times New Roman"/>
                <w:color w:val="000000"/>
                <w:sz w:val="24"/>
                <w:szCs w:val="24"/>
                <w:lang w:val="kk-KZ"/>
              </w:rPr>
            </w:pPr>
          </w:p>
        </w:tc>
      </w:tr>
    </w:tbl>
    <w:p w:rsidR="00573C38" w:rsidRPr="00AB19CC" w:rsidRDefault="00573C38" w:rsidP="00573C38">
      <w:pPr>
        <w:spacing w:after="0" w:line="240" w:lineRule="auto"/>
        <w:contextualSpacing/>
        <w:rPr>
          <w:rFonts w:ascii="Times New Roman" w:eastAsia="Times New Roman" w:hAnsi="Times New Roman" w:cs="Times New Roman"/>
          <w:color w:val="000000"/>
          <w:sz w:val="24"/>
          <w:szCs w:val="24"/>
          <w:lang w:val="kk-KZ"/>
        </w:rPr>
      </w:pPr>
    </w:p>
    <w:p w:rsidR="00A158C5" w:rsidRPr="00127166" w:rsidRDefault="00573C38" w:rsidP="00127166">
      <w:pPr>
        <w:spacing w:after="0" w:line="240" w:lineRule="auto"/>
        <w:ind w:left="1" w:right="-1" w:firstLine="708"/>
        <w:contextualSpacing/>
        <w:rPr>
          <w:rFonts w:ascii="Times New Roman" w:hAnsi="Times New Roman" w:cs="Times New Roman"/>
          <w:sz w:val="24"/>
          <w:szCs w:val="24"/>
          <w:lang w:val="kk-KZ"/>
        </w:rPr>
      </w:pPr>
      <w:r w:rsidRPr="00AB19CC">
        <w:rPr>
          <w:rFonts w:ascii="Times New Roman" w:hAnsi="Times New Roman" w:cs="Times New Roman"/>
          <w:sz w:val="24"/>
          <w:szCs w:val="24"/>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A158C5" w:rsidRDefault="00A158C5" w:rsidP="004B08C7">
      <w:pPr>
        <w:spacing w:after="0" w:line="240" w:lineRule="auto"/>
        <w:ind w:right="-1"/>
        <w:contextualSpacing/>
        <w:rPr>
          <w:rFonts w:ascii="Times New Roman" w:hAnsi="Times New Roman" w:cs="Times New Roman"/>
          <w:b/>
          <w:sz w:val="24"/>
          <w:szCs w:val="24"/>
          <w:lang w:val="kk-KZ"/>
        </w:rPr>
      </w:pPr>
    </w:p>
    <w:p w:rsidR="00806DF7" w:rsidRDefault="00806DF7" w:rsidP="004B08C7">
      <w:pPr>
        <w:spacing w:after="0" w:line="240" w:lineRule="auto"/>
        <w:ind w:right="-1"/>
        <w:contextualSpacing/>
        <w:rPr>
          <w:rFonts w:ascii="Times New Roman" w:hAnsi="Times New Roman" w:cs="Times New Roman"/>
          <w:b/>
          <w:sz w:val="24"/>
          <w:szCs w:val="24"/>
          <w:lang w:val="kk-KZ"/>
        </w:rPr>
      </w:pPr>
    </w:p>
    <w:p w:rsidR="00806DF7" w:rsidRPr="00AB19CC" w:rsidRDefault="00806DF7" w:rsidP="004B08C7">
      <w:pPr>
        <w:spacing w:after="0" w:line="240" w:lineRule="auto"/>
        <w:ind w:right="-1"/>
        <w:contextualSpacing/>
        <w:rPr>
          <w:rFonts w:ascii="Times New Roman" w:hAnsi="Times New Roman" w:cs="Times New Roman"/>
          <w:b/>
          <w:sz w:val="24"/>
          <w:szCs w:val="24"/>
          <w:lang w:val="kk-KZ"/>
        </w:rPr>
      </w:pPr>
    </w:p>
    <w:p w:rsidR="00A158C5" w:rsidRPr="00AB19CC" w:rsidRDefault="00A158C5" w:rsidP="004B08C7">
      <w:pPr>
        <w:spacing w:after="0" w:line="240" w:lineRule="auto"/>
        <w:ind w:right="-1"/>
        <w:contextualSpacing/>
        <w:rPr>
          <w:rFonts w:ascii="Times New Roman" w:hAnsi="Times New Roman" w:cs="Times New Roman"/>
          <w:b/>
          <w:sz w:val="24"/>
          <w:szCs w:val="24"/>
          <w:lang w:val="kk-KZ"/>
        </w:rPr>
      </w:pP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573C38" w:rsidRPr="00AB19CC" w:rsidRDefault="00806DF7" w:rsidP="00573C38">
      <w:pPr>
        <w:spacing w:after="0" w:line="240" w:lineRule="auto"/>
        <w:ind w:right="-1"/>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w:t>
      </w:r>
      <w:r w:rsidR="00573C38" w:rsidRPr="00AB19CC">
        <w:rPr>
          <w:rFonts w:ascii="Times New Roman" w:hAnsi="Times New Roman" w:cs="Times New Roman"/>
          <w:b/>
          <w:sz w:val="24"/>
          <w:szCs w:val="24"/>
          <w:lang w:val="kk-KZ"/>
        </w:rPr>
        <w:t xml:space="preserve"> оқужылына арналған ұйымдастырылған </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іс-әрекеттің перспективалық жоспары</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Білім беру ұйымы</w:t>
      </w:r>
      <w:r w:rsidRPr="00AB19CC">
        <w:rPr>
          <w:rFonts w:ascii="Times New Roman" w:hAnsi="Times New Roman" w:cs="Times New Roman"/>
          <w:sz w:val="24"/>
          <w:szCs w:val="24"/>
          <w:lang w:val="kk-KZ"/>
        </w:rPr>
        <w:t xml:space="preserve">: </w:t>
      </w:r>
      <w:r w:rsidR="00361BE1" w:rsidRPr="00361BE1">
        <w:rPr>
          <w:rFonts w:ascii="Times New Roman" w:hAnsi="Times New Roman" w:cs="Times New Roman"/>
          <w:bCs/>
          <w:sz w:val="24"/>
          <w:szCs w:val="24"/>
          <w:lang w:val="kk-KZ"/>
        </w:rPr>
        <w:t xml:space="preserve">МКҚК </w:t>
      </w:r>
      <w:r w:rsidR="00806DF7">
        <w:rPr>
          <w:rFonts w:ascii="Times New Roman" w:hAnsi="Times New Roman" w:cs="Times New Roman"/>
          <w:sz w:val="24"/>
          <w:szCs w:val="24"/>
          <w:lang w:val="kk-KZ"/>
        </w:rPr>
        <w:t>«Ер-Төстік</w:t>
      </w:r>
      <w:r w:rsidR="00361BE1" w:rsidRPr="00AB19CC">
        <w:rPr>
          <w:rFonts w:ascii="Times New Roman" w:hAnsi="Times New Roman" w:cs="Times New Roman"/>
          <w:sz w:val="24"/>
          <w:szCs w:val="24"/>
          <w:lang w:val="kk-KZ"/>
        </w:rPr>
        <w:t>» бөбекжай</w:t>
      </w:r>
      <w:r w:rsidR="00361BE1">
        <w:rPr>
          <w:rFonts w:ascii="Times New Roman" w:hAnsi="Times New Roman" w:cs="Times New Roman"/>
          <w:sz w:val="24"/>
          <w:szCs w:val="24"/>
          <w:lang w:val="kk-KZ"/>
        </w:rPr>
        <w:t>ы</w:t>
      </w:r>
    </w:p>
    <w:p w:rsidR="00573C38" w:rsidRPr="00AB19CC" w:rsidRDefault="00573C38" w:rsidP="00573C38">
      <w:pPr>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00806DF7">
        <w:rPr>
          <w:rFonts w:ascii="Times New Roman" w:hAnsi="Times New Roman" w:cs="Times New Roman"/>
          <w:sz w:val="24"/>
          <w:szCs w:val="24"/>
          <w:u w:val="single"/>
          <w:lang w:val="kk-KZ"/>
        </w:rPr>
        <w:t>«Қанқыз</w:t>
      </w:r>
      <w:r w:rsidRPr="00AB19CC">
        <w:rPr>
          <w:rFonts w:ascii="Times New Roman" w:hAnsi="Times New Roman" w:cs="Times New Roman"/>
          <w:sz w:val="24"/>
          <w:szCs w:val="24"/>
          <w:u w:val="single"/>
          <w:lang w:val="kk-KZ"/>
        </w:rPr>
        <w:t>» кіші тобы</w:t>
      </w:r>
    </w:p>
    <w:p w:rsidR="00573C38" w:rsidRPr="00AB19CC" w:rsidRDefault="00573C38" w:rsidP="00573C38">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Балалардың жасы:</w:t>
      </w:r>
      <w:r w:rsidR="00806DF7">
        <w:rPr>
          <w:rFonts w:ascii="Times New Roman" w:hAnsi="Times New Roman" w:cs="Times New Roman"/>
          <w:b/>
          <w:bCs/>
          <w:sz w:val="24"/>
          <w:szCs w:val="24"/>
          <w:lang w:val="kk-KZ"/>
        </w:rPr>
        <w:t xml:space="preserve">1 </w:t>
      </w:r>
      <w:r w:rsidRPr="00AB19CC">
        <w:rPr>
          <w:rFonts w:ascii="Times New Roman" w:hAnsi="Times New Roman" w:cs="Times New Roman"/>
          <w:sz w:val="24"/>
          <w:szCs w:val="24"/>
          <w:u w:val="single"/>
          <w:lang w:val="kk-KZ"/>
        </w:rPr>
        <w:t>жас</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806DF7">
        <w:rPr>
          <w:rFonts w:ascii="Times New Roman" w:hAnsi="Times New Roman" w:cs="Times New Roman"/>
          <w:sz w:val="24"/>
          <w:szCs w:val="24"/>
          <w:u w:val="single"/>
          <w:lang w:val="kk-KZ"/>
        </w:rPr>
        <w:t>2024-2025</w:t>
      </w:r>
      <w:r w:rsidRPr="00AB19CC">
        <w:rPr>
          <w:rFonts w:ascii="Times New Roman" w:hAnsi="Times New Roman" w:cs="Times New Roman"/>
          <w:sz w:val="24"/>
          <w:szCs w:val="24"/>
          <w:u w:val="single"/>
          <w:lang w:val="kk-KZ"/>
        </w:rPr>
        <w:t xml:space="preserve"> оқу жылы қаңтар айы </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573C38" w:rsidRPr="00AB19CC" w:rsidTr="00C27F37">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573C38" w:rsidRPr="00AB19CC" w:rsidRDefault="00573C38" w:rsidP="00C27F37">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 міндеттері</w:t>
            </w:r>
          </w:p>
        </w:tc>
      </w:tr>
      <w:tr w:rsidR="00573C38" w:rsidRPr="00AB19CC" w:rsidTr="00C27F37">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573C38" w:rsidRPr="00AB19CC" w:rsidRDefault="00C27F37" w:rsidP="00C27F37">
            <w:pPr>
              <w:ind w:right="113"/>
              <w:contextualSpacing/>
              <w:rPr>
                <w:rFonts w:ascii="Times New Roman" w:eastAsia="Times New Roman" w:hAnsi="Times New Roman" w:cs="Times New Roman"/>
                <w:b/>
                <w:color w:val="000000"/>
                <w:sz w:val="24"/>
                <w:szCs w:val="24"/>
                <w:lang w:val="kk-KZ"/>
              </w:rPr>
            </w:pPr>
            <w:r w:rsidRPr="00AB19CC">
              <w:rPr>
                <w:rFonts w:ascii="Times New Roman" w:eastAsia="Times New Roman" w:hAnsi="Times New Roman" w:cs="Times New Roman"/>
                <w:b/>
                <w:color w:val="000000"/>
                <w:sz w:val="24"/>
                <w:szCs w:val="24"/>
                <w:lang w:val="kk-KZ"/>
              </w:rPr>
              <w:t xml:space="preserve">                          Қаңтар</w:t>
            </w: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Негізгі қозғалыстар</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Жүгіру. Әдетте белгіленген бағытта шашыраңқы жүгіру; әр түрлі қарқынмен, шеңбер бойынша заттар арасында, аяқ киімде, белгі бойынша тоқтау, бір-бірінен кейін, кіші топтарда және барлық топтарда, бағытын өзгерте отырып, бір-бірінен соң бірі (20 метрге дейін), үздіксіз 30-40 секунд бойы, 17 жүрістен жүгіруге және керісінше ауысу.</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Жалпы дамыту жаттығулары.</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Іш пресі мен аяқ бұлшық еттерін дамытуға және нығайтуға арналған жаттығулар.</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Қозғалмалы ойындар.</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Балалардың негізгі қозғалыстары (жүру, жүгіру, лақтыру, сырғанау) жетілдірілетін ойындарды ойнай білуін дамыту.</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Спорттық жаттығулар.</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Шанамен сырғанау: шанада отырып, төбеден сырғанауға үйрету; шананы жіптен домалату; ойыншықтарды шанамен тебу.</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Дербес қозғалыс белсенділігі.</w:t>
            </w:r>
          </w:p>
          <w:p w:rsidR="004B08C7"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Ересектердің бақылауымен ойын әрекеттерін (спорттық, би) орындауға, қозғалыс қызметінде оң эмоцияларды білдіруге, бұрын игерілген қимылдарды өз бетінше орындауға ықыласты тәрбиелеу.</w:t>
            </w:r>
          </w:p>
          <w:p w:rsidR="00573C38" w:rsidRPr="00AB19CC" w:rsidRDefault="004B08C7" w:rsidP="004B08C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Мәдени-гигиеналық</w:t>
            </w:r>
          </w:p>
        </w:tc>
      </w:tr>
      <w:tr w:rsidR="00573C38" w:rsidRPr="003627CD" w:rsidTr="00C27F37">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Дыбыстық сөйлеу мәдениеті</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 аппаратын дамыту, сөйлеу қарқынын, дауыс биіктігі мен күшін ескере отырып, дыбыстардың, сөздер мен сөйлемшелердің анық айтылуына назар аудара отырып, артикуляциялық гимнастика жасау.</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Сөздік қорын құру</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Балалардың белсенді сөздігін: түсін, көлемін, пішінін, дәмін білдіретін сын есімдермен байыту.</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Сөйлеудің грамматикалық құрылымы</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Зат есімдердің көптік санын қолдана білуге үйрету, зат есіммен және өткен уақыт нысанындағы етістікпен сын есімді келісу.</w:t>
            </w:r>
          </w:p>
          <w:p w:rsidR="004B08C7"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Байланыс сөйлеуі</w:t>
            </w:r>
          </w:p>
          <w:p w:rsidR="00573C38" w:rsidRPr="00AB19CC" w:rsidRDefault="004B08C7" w:rsidP="004B08C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 xml:space="preserve">Балаларды кітаптардағы суреттерді қарауға тарту, оларды таныс заттарды атауға, педагогтың өтініші бойынша </w:t>
            </w:r>
            <w:r w:rsidRPr="00AB19CC">
              <w:rPr>
                <w:rFonts w:ascii="Times New Roman" w:eastAsia="Calibri" w:hAnsi="Times New Roman" w:cs="Times New Roman"/>
                <w:color w:val="000000"/>
                <w:sz w:val="24"/>
                <w:szCs w:val="24"/>
                <w:lang w:val="kk-KZ"/>
              </w:rPr>
              <w:lastRenderedPageBreak/>
              <w:t>көрсетуге, «Бұл кім (не)?», «Не істеп жатыр?» деген сұрақтар қоюға үйрету. Балаларға қарапайым сюжеттік суреттердің мазмұнын айту. Кейіпкерлердің әрекеттерін (қимылын) ойнауды ұсыну.</w:t>
            </w:r>
          </w:p>
        </w:tc>
      </w:tr>
      <w:tr w:rsidR="00573C38" w:rsidRPr="00AB19CC" w:rsidTr="00C27F37">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4B08C7" w:rsidP="004B08C7">
            <w:pPr>
              <w:pStyle w:val="a4"/>
              <w:rPr>
                <w:rFonts w:eastAsia="Calibri" w:cs="Times New Roman"/>
                <w:sz w:val="24"/>
                <w:szCs w:val="24"/>
                <w:lang w:val="kk-KZ"/>
              </w:rPr>
            </w:pPr>
            <w:r w:rsidRPr="00AB19CC">
              <w:rPr>
                <w:rFonts w:eastAsia="Calibri" w:cs="Times New Roman"/>
                <w:sz w:val="24"/>
                <w:szCs w:val="24"/>
                <w:lang w:val="kk-KZ"/>
              </w:rPr>
              <w:t>Оқуды ойыншықтарды, суреттерді, үстел үстіндегі театр кейіпкерлерін және көрнекіліктің басқа да құралдарын көрсетумен сүйемелдеу, сондай-ақ көркемөнер туындысын көрнекі сүйемелдеусіз тыңдай білуге үйрету.</w:t>
            </w:r>
          </w:p>
        </w:tc>
      </w:tr>
      <w:tr w:rsidR="00573C38" w:rsidRPr="00AB19CC" w:rsidTr="00C27F37">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A158C5" w:rsidP="00C27F37">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Көлемі, пішіні, түсі бойынша ерекшеленетін біртектес заттарды топтастыру білігін жетілдіру, геометриялық пішіндерді негізгі түстері, көлемі әртүрлі, қасиеттері біркелкі бойынша салыстыру және іріктеу</w:t>
            </w:r>
          </w:p>
        </w:tc>
      </w:tr>
      <w:tr w:rsidR="00573C38" w:rsidRPr="00AB19CC" w:rsidTr="00C27F37">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A158C5" w:rsidP="00C27F37">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Ересектердің еңбегіне қызығушылықты тәрбиелеу. Еңбек қызметінің кейбір түрлерін тануға және атауға үйрету (тәрбиешінің көмекшісі ыдыс жуады, тамақ әкеледі, сүлгі ауыстырады). Балалардың ересектердің еңбегін бақылау аясын кеңейту. Ересектердің іс-әрекеттерін қалай орындауына балалардың назарын аудару. Ересектерге көмектесу ниетін қолдау.</w:t>
            </w:r>
          </w:p>
        </w:tc>
      </w:tr>
      <w:tr w:rsidR="00573C38" w:rsidRPr="00AB19CC" w:rsidTr="00C27F37">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A158C5" w:rsidP="00C27F3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Үлгі бойынша қарапайым құрылыстар салу, бір нәрсені өз бетінше салу ниетін қолдау.</w:t>
            </w:r>
          </w:p>
        </w:tc>
      </w:tr>
      <w:tr w:rsidR="00573C38" w:rsidRPr="00AB19CC" w:rsidTr="00C27F37">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A158C5" w:rsidP="00C27F37">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Ересектермен бірлескен қызметке қызығушылық таныту, ересектердің суретін толықтыра білуге үйрету.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A158C5"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Суреттерді фланелеграфқа (сызықтар, квадраттар), қағаз парағына салу, суреттерді конструктивті тәсілмен (жекелеген бөліктерден) құрастыру, ересектермен бірге түстерді (қарама-қарсы түстерді) таңдау білігін үйрету.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A158C5" w:rsidRPr="00AB19CC" w:rsidRDefault="00A158C5" w:rsidP="00A158C5">
            <w:pPr>
              <w:shd w:val="clear" w:color="auto" w:fill="FFFFFF"/>
              <w:rPr>
                <w:rFonts w:ascii="Times New Roman" w:eastAsia="Times New Roman" w:hAnsi="Times New Roman" w:cs="Times New Roman"/>
                <w:color w:val="212529"/>
                <w:sz w:val="24"/>
                <w:szCs w:val="24"/>
              </w:rPr>
            </w:pPr>
            <w:r w:rsidRPr="00AB19CC">
              <w:rPr>
                <w:rFonts w:ascii="Times New Roman" w:eastAsia="Times New Roman" w:hAnsi="Times New Roman" w:cs="Times New Roman"/>
                <w:color w:val="212529"/>
                <w:sz w:val="24"/>
                <w:szCs w:val="24"/>
              </w:rPr>
              <w:t>Қарапайым және анағұрлым күрделі пішінді заттарды мүсіндеудің техникалық дағдыларын қалыптастыру: тостағанды, табақшаны, тәрелкелерді жабыстыру кезінде, пішін бетіне саусақпен тереңдету, жабыстыру кезінде кесектерді біріктіру, қуыршаққа арналған әшекейлерді (білезік, сақина, қол сағаты) жапсыру, заттардың ұқсастығын табу.</w:t>
            </w:r>
          </w:p>
          <w:p w:rsidR="00573C38" w:rsidRPr="00AB19CC" w:rsidRDefault="00573C38" w:rsidP="00A158C5">
            <w:pPr>
              <w:shd w:val="clear" w:color="auto" w:fill="FFFFFF"/>
              <w:rPr>
                <w:rFonts w:ascii="Times New Roman" w:eastAsia="Times New Roman" w:hAnsi="Times New Roman" w:cs="Times New Roman"/>
                <w:color w:val="212529"/>
                <w:sz w:val="24"/>
                <w:szCs w:val="24"/>
              </w:rPr>
            </w:pPr>
          </w:p>
        </w:tc>
      </w:tr>
      <w:tr w:rsidR="00573C38" w:rsidRPr="003627CD" w:rsidTr="00C27F37">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p>
        </w:tc>
        <w:tc>
          <w:tcPr>
            <w:tcW w:w="6556" w:type="dxa"/>
            <w:tcBorders>
              <w:top w:val="single" w:sz="4" w:space="0" w:color="000000"/>
              <w:left w:val="single" w:sz="4" w:space="0" w:color="000000"/>
              <w:bottom w:val="single" w:sz="4" w:space="0" w:color="000000"/>
              <w:right w:val="single" w:sz="4" w:space="0" w:color="000000"/>
            </w:tcBorders>
          </w:tcPr>
          <w:p w:rsidR="00A158C5" w:rsidRPr="00AB19CC" w:rsidRDefault="00A158C5" w:rsidP="00A158C5">
            <w:pPr>
              <w:pStyle w:val="a4"/>
              <w:rPr>
                <w:rFonts w:cs="Times New Roman"/>
                <w:bCs/>
                <w:sz w:val="24"/>
                <w:szCs w:val="24"/>
                <w:lang w:val="kk-KZ" w:eastAsia="ru-RU"/>
              </w:rPr>
            </w:pPr>
            <w:r w:rsidRPr="00AB19CC">
              <w:rPr>
                <w:rFonts w:cs="Times New Roman"/>
                <w:bCs/>
                <w:sz w:val="24"/>
                <w:szCs w:val="24"/>
                <w:lang w:val="kk-KZ" w:eastAsia="ru-RU"/>
              </w:rPr>
              <w:t>Музыка тыңдау:</w:t>
            </w:r>
          </w:p>
          <w:p w:rsidR="00A158C5" w:rsidRPr="00AB19CC" w:rsidRDefault="00A158C5" w:rsidP="00A158C5">
            <w:pPr>
              <w:pStyle w:val="a4"/>
              <w:rPr>
                <w:rFonts w:cs="Times New Roman"/>
                <w:bCs/>
                <w:sz w:val="24"/>
                <w:szCs w:val="24"/>
                <w:lang w:val="kk-KZ" w:eastAsia="ru-RU"/>
              </w:rPr>
            </w:pPr>
            <w:r w:rsidRPr="00AB19CC">
              <w:rPr>
                <w:rFonts w:cs="Times New Roman"/>
                <w:bCs/>
                <w:sz w:val="24"/>
                <w:szCs w:val="24"/>
                <w:lang w:val="kk-KZ" w:eastAsia="ru-RU"/>
              </w:rPr>
              <w:t>Ән мағынасын түсіну дағдыларын қалыптастыру және қоңыраулардың, фортепианоның жоғары және төмен дыбыстарын ажырата білуге үйрету, түрлі музыкалық аспаптарда таныс әуендерді тыңдау, осы әуендерді тану.</w:t>
            </w:r>
          </w:p>
          <w:p w:rsidR="00A158C5" w:rsidRPr="00AB19CC" w:rsidRDefault="00A158C5" w:rsidP="00A158C5">
            <w:pPr>
              <w:pStyle w:val="a4"/>
              <w:rPr>
                <w:rFonts w:cs="Times New Roman"/>
                <w:bCs/>
                <w:sz w:val="24"/>
                <w:szCs w:val="24"/>
                <w:lang w:val="kk-KZ" w:eastAsia="ru-RU"/>
              </w:rPr>
            </w:pPr>
            <w:r w:rsidRPr="00AB19CC">
              <w:rPr>
                <w:rFonts w:cs="Times New Roman"/>
                <w:bCs/>
                <w:sz w:val="24"/>
                <w:szCs w:val="24"/>
                <w:lang w:val="kk-KZ" w:eastAsia="ru-RU"/>
              </w:rPr>
              <w:t>Ән салу:</w:t>
            </w:r>
          </w:p>
          <w:p w:rsidR="00A158C5" w:rsidRPr="00AB19CC" w:rsidRDefault="00A158C5" w:rsidP="00A158C5">
            <w:pPr>
              <w:pStyle w:val="a4"/>
              <w:rPr>
                <w:rFonts w:cs="Times New Roman"/>
                <w:bCs/>
                <w:sz w:val="24"/>
                <w:szCs w:val="24"/>
                <w:lang w:val="kk-KZ" w:eastAsia="ru-RU"/>
              </w:rPr>
            </w:pPr>
            <w:r w:rsidRPr="00AB19CC">
              <w:rPr>
                <w:rFonts w:cs="Times New Roman"/>
                <w:bCs/>
                <w:sz w:val="24"/>
                <w:szCs w:val="24"/>
                <w:lang w:val="kk-KZ" w:eastAsia="ru-RU"/>
              </w:rPr>
              <w:t>Жеке және топта ән айта білуге үйрету, әуеннің ырғағы мен жеке интонацияларын дұрыс жеткізу.</w:t>
            </w:r>
          </w:p>
          <w:p w:rsidR="00A158C5" w:rsidRPr="00AB19CC" w:rsidRDefault="00A158C5" w:rsidP="00A158C5">
            <w:pPr>
              <w:pStyle w:val="a4"/>
              <w:rPr>
                <w:rFonts w:cs="Times New Roman"/>
                <w:bCs/>
                <w:sz w:val="24"/>
                <w:szCs w:val="24"/>
                <w:lang w:val="kk-KZ" w:eastAsia="ru-RU"/>
              </w:rPr>
            </w:pPr>
            <w:r w:rsidRPr="00AB19CC">
              <w:rPr>
                <w:rFonts w:cs="Times New Roman"/>
                <w:bCs/>
                <w:sz w:val="24"/>
                <w:szCs w:val="24"/>
                <w:lang w:val="kk-KZ" w:eastAsia="ru-RU"/>
              </w:rPr>
              <w:t>Музыкалық-ырғақтық қозғалыстар:</w:t>
            </w:r>
          </w:p>
          <w:p w:rsidR="004B08C7" w:rsidRPr="00AB19CC" w:rsidRDefault="00A158C5" w:rsidP="00A158C5">
            <w:pPr>
              <w:pStyle w:val="a4"/>
              <w:rPr>
                <w:rFonts w:cs="Times New Roman"/>
                <w:bCs/>
                <w:sz w:val="24"/>
                <w:szCs w:val="24"/>
                <w:lang w:val="kk-KZ" w:eastAsia="ru-RU"/>
              </w:rPr>
            </w:pPr>
            <w:r w:rsidRPr="00AB19CC">
              <w:rPr>
                <w:rFonts w:cs="Times New Roman"/>
                <w:bCs/>
                <w:sz w:val="24"/>
                <w:szCs w:val="24"/>
                <w:lang w:val="kk-KZ" w:eastAsia="ru-RU"/>
              </w:rPr>
              <w:t>Ойындар мен әндерді сахналай отырып, түрлі кейіпкерлердің (құс ұшып кетті) қозғалысын музыкаға үйрету.</w:t>
            </w:r>
          </w:p>
          <w:p w:rsidR="00573C38" w:rsidRPr="00AB19CC" w:rsidRDefault="00573C38" w:rsidP="00C27F37">
            <w:pPr>
              <w:widowControl w:val="0"/>
              <w:ind w:firstLine="709"/>
              <w:jc w:val="both"/>
              <w:rPr>
                <w:rFonts w:ascii="Times New Roman" w:eastAsia="Calibri" w:hAnsi="Times New Roman" w:cs="Times New Roman"/>
                <w:color w:val="000000"/>
                <w:sz w:val="24"/>
                <w:szCs w:val="24"/>
                <w:lang w:val="kk-KZ"/>
              </w:rPr>
            </w:pPr>
          </w:p>
        </w:tc>
      </w:tr>
    </w:tbl>
    <w:p w:rsidR="00573C38" w:rsidRPr="00AB19CC" w:rsidRDefault="00573C38" w:rsidP="00573C38">
      <w:pPr>
        <w:spacing w:after="0" w:line="240" w:lineRule="auto"/>
        <w:contextualSpacing/>
        <w:rPr>
          <w:rFonts w:ascii="Times New Roman" w:eastAsia="Times New Roman" w:hAnsi="Times New Roman" w:cs="Times New Roman"/>
          <w:color w:val="000000"/>
          <w:sz w:val="24"/>
          <w:szCs w:val="24"/>
          <w:lang w:val="kk-KZ"/>
        </w:rPr>
      </w:pPr>
    </w:p>
    <w:p w:rsidR="00A158C5" w:rsidRPr="00AB19CC" w:rsidRDefault="00573C38" w:rsidP="00127166">
      <w:pPr>
        <w:spacing w:after="0" w:line="240" w:lineRule="auto"/>
        <w:ind w:left="1" w:right="-1" w:firstLine="708"/>
        <w:contextualSpacing/>
        <w:rPr>
          <w:rFonts w:ascii="Times New Roman" w:hAnsi="Times New Roman" w:cs="Times New Roman"/>
          <w:sz w:val="24"/>
          <w:szCs w:val="24"/>
          <w:lang w:val="kk-KZ"/>
        </w:rPr>
      </w:pPr>
      <w:r w:rsidRPr="00AB19CC">
        <w:rPr>
          <w:rFonts w:ascii="Times New Roman" w:hAnsi="Times New Roman" w:cs="Times New Roman"/>
          <w:sz w:val="24"/>
          <w:szCs w:val="24"/>
          <w:lang w:val="kk-KZ"/>
        </w:rPr>
        <w:t>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w:t>
      </w:r>
    </w:p>
    <w:p w:rsidR="00A158C5" w:rsidRPr="00AB19CC" w:rsidRDefault="00A158C5" w:rsidP="006C64FD">
      <w:pPr>
        <w:spacing w:after="0" w:line="240" w:lineRule="auto"/>
        <w:contextualSpacing/>
        <w:rPr>
          <w:rFonts w:ascii="Times New Roman" w:hAnsi="Times New Roman" w:cs="Times New Roman"/>
          <w:sz w:val="24"/>
          <w:szCs w:val="24"/>
          <w:lang w:val="kk-KZ"/>
        </w:rPr>
      </w:pP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573C38" w:rsidRPr="00AB19CC" w:rsidRDefault="00806DF7" w:rsidP="00573C38">
      <w:pPr>
        <w:spacing w:after="0" w:line="240" w:lineRule="auto"/>
        <w:ind w:right="-1"/>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w:t>
      </w:r>
      <w:r w:rsidR="00573C38" w:rsidRPr="00AB19CC">
        <w:rPr>
          <w:rFonts w:ascii="Times New Roman" w:hAnsi="Times New Roman" w:cs="Times New Roman"/>
          <w:b/>
          <w:sz w:val="24"/>
          <w:szCs w:val="24"/>
          <w:lang w:val="kk-KZ"/>
        </w:rPr>
        <w:t xml:space="preserve"> оқужылына арналған ұйымдастырылған </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іс-әрекеттің перспективалық жоспары</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Білім беру ұйымы</w:t>
      </w:r>
      <w:r w:rsidRPr="00AB19CC">
        <w:rPr>
          <w:rFonts w:ascii="Times New Roman" w:hAnsi="Times New Roman" w:cs="Times New Roman"/>
          <w:sz w:val="24"/>
          <w:szCs w:val="24"/>
          <w:lang w:val="kk-KZ"/>
        </w:rPr>
        <w:t xml:space="preserve">: </w:t>
      </w:r>
      <w:r w:rsidR="00361BE1" w:rsidRPr="00361BE1">
        <w:rPr>
          <w:rFonts w:ascii="Times New Roman" w:hAnsi="Times New Roman" w:cs="Times New Roman"/>
          <w:bCs/>
          <w:sz w:val="24"/>
          <w:szCs w:val="24"/>
          <w:lang w:val="kk-KZ"/>
        </w:rPr>
        <w:t xml:space="preserve">МКҚК </w:t>
      </w:r>
      <w:r w:rsidR="00806DF7">
        <w:rPr>
          <w:rFonts w:ascii="Times New Roman" w:hAnsi="Times New Roman" w:cs="Times New Roman"/>
          <w:sz w:val="24"/>
          <w:szCs w:val="24"/>
          <w:lang w:val="kk-KZ"/>
        </w:rPr>
        <w:t>«Ер-Төстік</w:t>
      </w:r>
      <w:r w:rsidR="00361BE1" w:rsidRPr="00AB19CC">
        <w:rPr>
          <w:rFonts w:ascii="Times New Roman" w:hAnsi="Times New Roman" w:cs="Times New Roman"/>
          <w:sz w:val="24"/>
          <w:szCs w:val="24"/>
          <w:lang w:val="kk-KZ"/>
        </w:rPr>
        <w:t>» бөбекжай</w:t>
      </w:r>
      <w:r w:rsidR="00361BE1">
        <w:rPr>
          <w:rFonts w:ascii="Times New Roman" w:hAnsi="Times New Roman" w:cs="Times New Roman"/>
          <w:sz w:val="24"/>
          <w:szCs w:val="24"/>
          <w:lang w:val="kk-KZ"/>
        </w:rPr>
        <w:t>ы</w:t>
      </w:r>
    </w:p>
    <w:p w:rsidR="00573C38" w:rsidRPr="00AB19CC" w:rsidRDefault="00573C38" w:rsidP="00573C38">
      <w:pPr>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00806DF7">
        <w:rPr>
          <w:rFonts w:ascii="Times New Roman" w:hAnsi="Times New Roman" w:cs="Times New Roman"/>
          <w:sz w:val="24"/>
          <w:szCs w:val="24"/>
          <w:u w:val="single"/>
          <w:lang w:val="kk-KZ"/>
        </w:rPr>
        <w:t>«Қанқыз</w:t>
      </w:r>
      <w:r w:rsidRPr="00AB19CC">
        <w:rPr>
          <w:rFonts w:ascii="Times New Roman" w:hAnsi="Times New Roman" w:cs="Times New Roman"/>
          <w:sz w:val="24"/>
          <w:szCs w:val="24"/>
          <w:u w:val="single"/>
          <w:lang w:val="kk-KZ"/>
        </w:rPr>
        <w:t>» кіші тобы</w:t>
      </w:r>
    </w:p>
    <w:p w:rsidR="00573C38" w:rsidRPr="00AB19CC" w:rsidRDefault="00573C38" w:rsidP="00573C38">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 xml:space="preserve">Балалардың жасы: </w:t>
      </w:r>
      <w:r w:rsidR="00806DF7">
        <w:rPr>
          <w:rFonts w:ascii="Times New Roman" w:hAnsi="Times New Roman" w:cs="Times New Roman"/>
          <w:b/>
          <w:bCs/>
          <w:sz w:val="24"/>
          <w:szCs w:val="24"/>
          <w:lang w:val="kk-KZ"/>
        </w:rPr>
        <w:t xml:space="preserve">1 </w:t>
      </w:r>
      <w:r w:rsidR="00A158C5" w:rsidRPr="00AB19CC">
        <w:rPr>
          <w:rFonts w:ascii="Times New Roman" w:hAnsi="Times New Roman" w:cs="Times New Roman"/>
          <w:b/>
          <w:bCs/>
          <w:sz w:val="24"/>
          <w:szCs w:val="24"/>
          <w:lang w:val="kk-KZ"/>
        </w:rPr>
        <w:t xml:space="preserve"> </w:t>
      </w:r>
      <w:r w:rsidRPr="00AB19CC">
        <w:rPr>
          <w:rFonts w:ascii="Times New Roman" w:hAnsi="Times New Roman" w:cs="Times New Roman"/>
          <w:sz w:val="24"/>
          <w:szCs w:val="24"/>
          <w:u w:val="single"/>
          <w:lang w:val="kk-KZ"/>
        </w:rPr>
        <w:t>жас</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806DF7">
        <w:rPr>
          <w:rFonts w:ascii="Times New Roman" w:hAnsi="Times New Roman" w:cs="Times New Roman"/>
          <w:sz w:val="24"/>
          <w:szCs w:val="24"/>
          <w:u w:val="single"/>
          <w:lang w:val="kk-KZ"/>
        </w:rPr>
        <w:t>2024-2025</w:t>
      </w:r>
      <w:r w:rsidRPr="00AB19CC">
        <w:rPr>
          <w:rFonts w:ascii="Times New Roman" w:hAnsi="Times New Roman" w:cs="Times New Roman"/>
          <w:sz w:val="24"/>
          <w:szCs w:val="24"/>
          <w:u w:val="single"/>
          <w:lang w:val="kk-KZ"/>
        </w:rPr>
        <w:t xml:space="preserve">оқу жылы ақпан айы </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573C38" w:rsidRPr="00AB19CC" w:rsidTr="00C27F37">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573C38" w:rsidRPr="00AB19CC" w:rsidRDefault="00573C38" w:rsidP="00C27F37">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 міндеттері</w:t>
            </w:r>
          </w:p>
        </w:tc>
      </w:tr>
      <w:tr w:rsidR="00573C38" w:rsidRPr="003627CD" w:rsidTr="00C27F37">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573C38" w:rsidRPr="00AB19CC" w:rsidRDefault="00C27F37" w:rsidP="00C27F37">
            <w:pPr>
              <w:ind w:right="113"/>
              <w:contextualSpacing/>
              <w:rPr>
                <w:rFonts w:ascii="Times New Roman" w:eastAsia="Times New Roman" w:hAnsi="Times New Roman" w:cs="Times New Roman"/>
                <w:b/>
                <w:color w:val="000000"/>
                <w:sz w:val="24"/>
                <w:szCs w:val="24"/>
                <w:lang w:val="kk-KZ"/>
              </w:rPr>
            </w:pPr>
            <w:r w:rsidRPr="00AB19CC">
              <w:rPr>
                <w:rFonts w:ascii="Times New Roman" w:eastAsia="Times New Roman" w:hAnsi="Times New Roman" w:cs="Times New Roman"/>
                <w:b/>
                <w:color w:val="000000"/>
                <w:sz w:val="24"/>
                <w:szCs w:val="24"/>
                <w:lang w:val="kk-KZ"/>
              </w:rPr>
              <w:t>Ақпан</w:t>
            </w: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Негізгі қозғалыстар</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Өрмелеу, өрмелеу. Төрт аяқпен (алақан мен тізеге сүйеніп) шектеулі жазықтықта, көлбеу тақтайшамен нысанаға дейін, доғаның астында, гимнастикалық орындықта, түрлі заттардың астына: жіппен, жолмен сүйреу. Биіктігі 10 сантиметр болатын модульге шығу, модуль бетінің ауданы 50х50 сантиметр.</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Жалпы дамыту жаттығулары.</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Іш пресі мен аяқ бұлшық еттерін дамытуға және нығайтуға арналған жаттығулар.</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Қозғалмалы ойындар.</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Қимыл-қозғалыстың мәнерлілігін үйрету, кейбір кейіпкерлердің қарапайым әрекеттерін жеткізу (қояндай секіру, дәндерді жамау және балапандардай су ішу).</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Спорттық жаттығулар.</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Мұз жолдарымен сырғанау: балаларды қолдан ұстап, сырғанау.</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Дербес қозғалыс белсенділігі.</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Ересектердің бақылауымен ойын әрекеттерін (спорттық, би) орындауға, қозғалыс қызметінде оң эмоцияларды білдіруге, бұрын игерілген қимылдарды өз бетінше орындауға ықыласты тәрбиелеу.</w:t>
            </w:r>
          </w:p>
          <w:p w:rsidR="00A158C5"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Мәдени-гигиеналық дағдыларды қалыптастыру</w:t>
            </w:r>
          </w:p>
          <w:p w:rsidR="00573C38" w:rsidRPr="00AB19CC" w:rsidRDefault="00A158C5" w:rsidP="00A158C5">
            <w:pPr>
              <w:widowControl w:val="0"/>
              <w:ind w:right="204"/>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Пайдалану дағдыларын қалыптастыру</w:t>
            </w:r>
          </w:p>
        </w:tc>
      </w:tr>
      <w:tr w:rsidR="00573C38" w:rsidRPr="003627CD" w:rsidTr="00C27F37">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A158C5" w:rsidRPr="00AB19CC" w:rsidRDefault="00A158C5" w:rsidP="00A158C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Дыбыстық сөйлеу мәдениеті</w:t>
            </w:r>
          </w:p>
          <w:p w:rsidR="00A158C5" w:rsidRPr="00AB19CC" w:rsidRDefault="00A158C5" w:rsidP="00A158C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 аппаратын дамыту, сөйлеу қарқынын, дауыс биіктігі мен күшін ескере отырып, дыбыстардың, сөздер мен сөйлемшелердің анық айтылуына назар аудара отырып, артикуляциялық гимнастика жасау.</w:t>
            </w:r>
          </w:p>
          <w:p w:rsidR="00A158C5" w:rsidRPr="00AB19CC" w:rsidRDefault="00A158C5" w:rsidP="00A158C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Сөздік қорын құру</w:t>
            </w:r>
          </w:p>
          <w:p w:rsidR="00A158C5" w:rsidRPr="00AB19CC" w:rsidRDefault="00A158C5" w:rsidP="00A158C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Балалардың белсенді сөздігін: түсін, көлемін, пішінін, дәмін білдіретін сын есімдермен байыту.</w:t>
            </w:r>
          </w:p>
          <w:p w:rsidR="00A158C5" w:rsidRPr="00AB19CC" w:rsidRDefault="00A158C5" w:rsidP="00A158C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Сөйлеудің грамматикалық құрылымы</w:t>
            </w:r>
          </w:p>
          <w:p w:rsidR="00A158C5" w:rsidRPr="00AB19CC" w:rsidRDefault="00A158C5" w:rsidP="00A158C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Зат есімдердің көптік санын қолдана білуге үйрету, зат есіммен және өткен уақыт нысанындағы етістікпен сын есімді келісу.</w:t>
            </w:r>
          </w:p>
          <w:p w:rsidR="00A158C5" w:rsidRPr="00AB19CC" w:rsidRDefault="00A158C5" w:rsidP="00A158C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Байланыс сөйлеуі</w:t>
            </w:r>
          </w:p>
          <w:p w:rsidR="00573C38" w:rsidRPr="00AB19CC" w:rsidRDefault="00A158C5" w:rsidP="00A158C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 xml:space="preserve">Балаларды кітаптардағы суреттерді қарауға тарту, оларды таныс заттарды атауға, педагогтың өтініші бойынша </w:t>
            </w:r>
            <w:r w:rsidRPr="00AB19CC">
              <w:rPr>
                <w:rFonts w:ascii="Times New Roman" w:eastAsia="Calibri" w:hAnsi="Times New Roman" w:cs="Times New Roman"/>
                <w:color w:val="000000"/>
                <w:sz w:val="24"/>
                <w:szCs w:val="24"/>
                <w:lang w:val="kk-KZ"/>
              </w:rPr>
              <w:lastRenderedPageBreak/>
              <w:t>көрсетуге, «Бұл кім (не)?», «Не істеп жатыр?» деген сұрақтар қоюға үйрету. Балаларға қарапайым сюжеттік суреттердің мазмұнын айту. Кейіпкерлердің әрекеттерін (қимылын) ойнауды ұсыну.</w:t>
            </w:r>
          </w:p>
        </w:tc>
      </w:tr>
      <w:tr w:rsidR="00573C38" w:rsidRPr="00AB19CC" w:rsidTr="00C27F37">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A158C5" w:rsidP="00C27F37">
            <w:pPr>
              <w:widowControl w:val="0"/>
              <w:ind w:firstLine="709"/>
              <w:jc w:val="both"/>
              <w:rPr>
                <w:rFonts w:ascii="Times New Roman" w:eastAsia="Times New Roman" w:hAnsi="Times New Roman" w:cs="Times New Roman"/>
                <w:sz w:val="24"/>
                <w:szCs w:val="24"/>
                <w:lang w:val="kk-KZ"/>
              </w:rPr>
            </w:pPr>
            <w:r w:rsidRPr="00AB19CC">
              <w:rPr>
                <w:rFonts w:ascii="Times New Roman" w:eastAsia="Times New Roman" w:hAnsi="Times New Roman" w:cs="Times New Roman"/>
                <w:sz w:val="24"/>
                <w:szCs w:val="24"/>
                <w:lang w:val="kk-KZ"/>
              </w:rPr>
              <w:t>Балаларға таныс өлең сөздерін, сөз тіркестерін айтуға мүмкіндік беру, өлең мәтінін педагогтың көмегімен толығымен қайталауға тырысуды көтермелеу.</w:t>
            </w:r>
          </w:p>
        </w:tc>
      </w:tr>
      <w:tr w:rsidR="00573C38" w:rsidRPr="00AB19CC" w:rsidTr="00C27F37">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A158C5" w:rsidP="00C27F37">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Әртүрлі заттарды түсі, пішіні, көлемі бойынша салыстыру, заттардың санын ажырату (біреуі - көп), таңдауды 3-4 мүмкін сенсорлық қасиеттерге байланысты жүзеге асыра отырып, әртүрлі көлемдегі заттарды атауды үйрету.</w:t>
            </w:r>
          </w:p>
        </w:tc>
      </w:tr>
      <w:tr w:rsidR="00573C38" w:rsidRPr="003627CD" w:rsidTr="00C27F37">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A158C5" w:rsidP="00C27F37">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Балалардың жалпы қабылданған моральдық-адамгершілік нормалар мен құндылықтарды меңгеруіне ықпал ету. Дөрекілікке, ашкөздікке теріс көзқарасты тәрбиелеу; басқа балалармен бірге ойнауды үйрену, бір-біріне көмектесу және бірге жетістіктерге, әдемі ойыншықтарға қуану. «Дұрыс» немесе «дұрыс емес», «жақсы» немесе «жаман» деген қарапайым түсініктерді қалыптастыру. Жақын адамдардың жағдайына эмоционалдық сезімталдықты тәрбиелеу (өкіну, көңіл айту). Ата-аналарға мұқият қарау дағдыларын қалыптастыру.</w:t>
            </w:r>
          </w:p>
        </w:tc>
      </w:tr>
      <w:tr w:rsidR="00573C38" w:rsidRPr="00AB19CC" w:rsidTr="00C27F37">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A158C5" w:rsidP="00C27F3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Қосымша сюжеттік ойыншықтарды, құрылыстардың мөлшерлес ауқымын (шағын гараждарға арналған шағын машиналарды) пайдалану. Салынған қарапайым құрылымдарды атау, құрылыс бөлшектерін мұқият қорапқа салу.</w:t>
            </w:r>
          </w:p>
        </w:tc>
      </w:tr>
      <w:tr w:rsidR="00573C38" w:rsidRPr="00AB19CC" w:rsidTr="00C27F37">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A158C5" w:rsidP="00C27F37">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Белгілі бір ережелерді орындау: дұрыс отыру, қағазды сүртпеу, қарындашты кемірмеу, жұмысты ұқыпты орындау.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A158C5"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Қарапайым және анағұрлым күрделі пішінді заттарды мүсіндеудің техникалық дағдыларын қалыптастыру: тостағанды, табақшаны, тәрелкелерді жабыстыру кезінде, пішін бетіне саусақпен тереңдету, жабыстыру кезінде кесектерді біріктіру, қуыршаққа арналған әшекейлерді (білезік, сақина, қол сағаты) жапсыру, заттардың ұқсастығын табу.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A158C5" w:rsidP="00A158C5">
            <w:pPr>
              <w:pStyle w:val="a4"/>
              <w:rPr>
                <w:rFonts w:eastAsia="Calibri" w:cs="Times New Roman"/>
                <w:color w:val="000000"/>
                <w:sz w:val="24"/>
                <w:szCs w:val="24"/>
                <w:lang w:val="kk-KZ"/>
              </w:rPr>
            </w:pPr>
            <w:r w:rsidRPr="00AB19CC">
              <w:rPr>
                <w:rFonts w:eastAsia="Calibri" w:cs="Times New Roman"/>
                <w:color w:val="000000"/>
                <w:sz w:val="24"/>
                <w:szCs w:val="24"/>
                <w:lang w:val="kk-KZ"/>
              </w:rPr>
              <w:t>Суреттерді фланелеграфқа (сызықтар, квадраттар), қағаз парағына салу, суреттерді конструктивті тәсілмен (жекелеген бөліктерден) құрастыру, ересектермен бірге түстерді (қарама-қарсы түстерді) таңдау білігін үйрету.</w:t>
            </w:r>
          </w:p>
        </w:tc>
      </w:tr>
      <w:tr w:rsidR="00573C38" w:rsidRPr="003627CD" w:rsidTr="00C27F37">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p>
        </w:tc>
        <w:tc>
          <w:tcPr>
            <w:tcW w:w="6556" w:type="dxa"/>
            <w:tcBorders>
              <w:top w:val="single" w:sz="4" w:space="0" w:color="000000"/>
              <w:left w:val="single" w:sz="4" w:space="0" w:color="000000"/>
              <w:bottom w:val="single" w:sz="4" w:space="0" w:color="000000"/>
              <w:right w:val="single" w:sz="4" w:space="0" w:color="000000"/>
            </w:tcBorders>
          </w:tcPr>
          <w:p w:rsidR="00A158C5" w:rsidRPr="00AB19CC" w:rsidRDefault="00A158C5" w:rsidP="00A158C5">
            <w:pPr>
              <w:pStyle w:val="a4"/>
              <w:rPr>
                <w:rFonts w:eastAsia="Calibri" w:cs="Times New Roman"/>
                <w:color w:val="000000"/>
                <w:sz w:val="24"/>
                <w:szCs w:val="24"/>
                <w:lang w:val="kk-KZ"/>
              </w:rPr>
            </w:pPr>
            <w:r w:rsidRPr="00AB19CC">
              <w:rPr>
                <w:rFonts w:eastAsia="Calibri" w:cs="Times New Roman"/>
                <w:color w:val="000000"/>
                <w:sz w:val="24"/>
                <w:szCs w:val="24"/>
                <w:lang w:val="kk-KZ"/>
              </w:rPr>
              <w:t>Музыка тыңдау:</w:t>
            </w:r>
          </w:p>
          <w:p w:rsidR="00A158C5" w:rsidRPr="00AB19CC" w:rsidRDefault="00A158C5" w:rsidP="00A158C5">
            <w:pPr>
              <w:pStyle w:val="a4"/>
              <w:rPr>
                <w:rFonts w:eastAsia="Calibri" w:cs="Times New Roman"/>
                <w:color w:val="000000"/>
                <w:sz w:val="24"/>
                <w:szCs w:val="24"/>
                <w:lang w:val="kk-KZ"/>
              </w:rPr>
            </w:pPr>
            <w:r w:rsidRPr="00AB19CC">
              <w:rPr>
                <w:rFonts w:eastAsia="Calibri" w:cs="Times New Roman"/>
                <w:color w:val="000000"/>
                <w:sz w:val="24"/>
                <w:szCs w:val="24"/>
                <w:lang w:val="kk-KZ"/>
              </w:rPr>
              <w:t>Музыкалық пьесаларға қызығушылықты ояту, музыканы есте сақтау және пьеса кейіпкерлерін тану дағдыларын қалыптастыру.</w:t>
            </w:r>
          </w:p>
          <w:p w:rsidR="00A158C5" w:rsidRPr="00AB19CC" w:rsidRDefault="00A158C5" w:rsidP="00A158C5">
            <w:pPr>
              <w:pStyle w:val="a4"/>
              <w:rPr>
                <w:rFonts w:eastAsia="Calibri" w:cs="Times New Roman"/>
                <w:color w:val="000000"/>
                <w:sz w:val="24"/>
                <w:szCs w:val="24"/>
                <w:lang w:val="kk-KZ"/>
              </w:rPr>
            </w:pPr>
            <w:r w:rsidRPr="00AB19CC">
              <w:rPr>
                <w:rFonts w:eastAsia="Calibri" w:cs="Times New Roman"/>
                <w:color w:val="000000"/>
                <w:sz w:val="24"/>
                <w:szCs w:val="24"/>
                <w:lang w:val="kk-KZ"/>
              </w:rPr>
              <w:t>Ән салу:</w:t>
            </w:r>
          </w:p>
          <w:p w:rsidR="00A158C5" w:rsidRPr="00AB19CC" w:rsidRDefault="00A158C5" w:rsidP="00A158C5">
            <w:pPr>
              <w:pStyle w:val="a4"/>
              <w:rPr>
                <w:rFonts w:eastAsia="Calibri" w:cs="Times New Roman"/>
                <w:color w:val="000000"/>
                <w:sz w:val="24"/>
                <w:szCs w:val="24"/>
                <w:lang w:val="kk-KZ"/>
              </w:rPr>
            </w:pPr>
            <w:r w:rsidRPr="00AB19CC">
              <w:rPr>
                <w:rFonts w:eastAsia="Calibri" w:cs="Times New Roman"/>
                <w:color w:val="000000"/>
                <w:sz w:val="24"/>
                <w:szCs w:val="24"/>
                <w:lang w:val="kk-KZ"/>
              </w:rPr>
              <w:t>Жеке және топта ән айта білуге үйрету, әуеннің ырғағы мен жеке интонацияларын дұрыс жеткізу.</w:t>
            </w:r>
          </w:p>
          <w:p w:rsidR="00A158C5" w:rsidRPr="00AB19CC" w:rsidRDefault="00A158C5" w:rsidP="00A158C5">
            <w:pPr>
              <w:pStyle w:val="a4"/>
              <w:rPr>
                <w:rFonts w:eastAsia="Calibri" w:cs="Times New Roman"/>
                <w:color w:val="000000"/>
                <w:sz w:val="24"/>
                <w:szCs w:val="24"/>
                <w:lang w:val="kk-KZ"/>
              </w:rPr>
            </w:pPr>
            <w:r w:rsidRPr="00AB19CC">
              <w:rPr>
                <w:rFonts w:eastAsia="Calibri" w:cs="Times New Roman"/>
                <w:color w:val="000000"/>
                <w:sz w:val="24"/>
                <w:szCs w:val="24"/>
                <w:lang w:val="kk-KZ"/>
              </w:rPr>
              <w:t>Музыкалық-ырғақтық қозғалыстар:</w:t>
            </w:r>
          </w:p>
          <w:p w:rsidR="00A158C5" w:rsidRPr="00AB19CC" w:rsidRDefault="00A158C5" w:rsidP="00A158C5">
            <w:pPr>
              <w:pStyle w:val="a4"/>
              <w:rPr>
                <w:rFonts w:eastAsia="Calibri" w:cs="Times New Roman"/>
                <w:color w:val="000000"/>
                <w:sz w:val="24"/>
                <w:szCs w:val="24"/>
                <w:lang w:val="kk-KZ"/>
              </w:rPr>
            </w:pPr>
            <w:r w:rsidRPr="00AB19CC">
              <w:rPr>
                <w:rFonts w:eastAsia="Calibri" w:cs="Times New Roman"/>
                <w:color w:val="000000"/>
                <w:sz w:val="24"/>
                <w:szCs w:val="24"/>
                <w:lang w:val="kk-KZ"/>
              </w:rPr>
              <w:t>Музыкалық аспаптармен (бубен, барабан, маракас) қимыл жасау дағдысын дамыту.</w:t>
            </w:r>
          </w:p>
          <w:p w:rsidR="00573C38" w:rsidRPr="00AB19CC" w:rsidRDefault="00573C38" w:rsidP="00C27F37">
            <w:pPr>
              <w:widowControl w:val="0"/>
              <w:ind w:firstLine="709"/>
              <w:jc w:val="both"/>
              <w:rPr>
                <w:rFonts w:ascii="Times New Roman" w:eastAsia="Calibri" w:hAnsi="Times New Roman" w:cs="Times New Roman"/>
                <w:color w:val="000000"/>
                <w:sz w:val="24"/>
                <w:szCs w:val="24"/>
                <w:lang w:val="kk-KZ"/>
              </w:rPr>
            </w:pPr>
          </w:p>
        </w:tc>
      </w:tr>
    </w:tbl>
    <w:p w:rsidR="00573C38" w:rsidRPr="00AB19CC" w:rsidRDefault="00573C38" w:rsidP="00806DF7">
      <w:pPr>
        <w:spacing w:after="0" w:line="240" w:lineRule="auto"/>
        <w:ind w:right="-1"/>
        <w:contextualSpacing/>
        <w:rPr>
          <w:rFonts w:ascii="Times New Roman" w:hAnsi="Times New Roman" w:cs="Times New Roman"/>
          <w:b/>
          <w:sz w:val="24"/>
          <w:szCs w:val="24"/>
          <w:lang w:val="kk-KZ"/>
        </w:rPr>
      </w:pPr>
      <w:r w:rsidRPr="00AB19CC">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573C38" w:rsidRPr="00AB19CC" w:rsidRDefault="00806DF7" w:rsidP="00573C38">
      <w:pPr>
        <w:spacing w:after="0" w:line="240" w:lineRule="auto"/>
        <w:ind w:right="-1"/>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2024– 2025</w:t>
      </w:r>
      <w:r w:rsidR="00573C38" w:rsidRPr="00AB19CC">
        <w:rPr>
          <w:rFonts w:ascii="Times New Roman" w:hAnsi="Times New Roman" w:cs="Times New Roman"/>
          <w:b/>
          <w:sz w:val="24"/>
          <w:szCs w:val="24"/>
          <w:lang w:val="kk-KZ"/>
        </w:rPr>
        <w:t xml:space="preserve"> оқужылына арналған ұйымдастырылған </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іс-әрекеттің перспективалық жоспары</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Білім беру ұйымы</w:t>
      </w:r>
      <w:r w:rsidRPr="00AB19CC">
        <w:rPr>
          <w:rFonts w:ascii="Times New Roman" w:hAnsi="Times New Roman" w:cs="Times New Roman"/>
          <w:sz w:val="24"/>
          <w:szCs w:val="24"/>
          <w:lang w:val="kk-KZ"/>
        </w:rPr>
        <w:t>:</w:t>
      </w:r>
      <w:r w:rsidR="00361BE1" w:rsidRPr="00361BE1">
        <w:rPr>
          <w:rFonts w:ascii="Times New Roman" w:hAnsi="Times New Roman" w:cs="Times New Roman"/>
          <w:bCs/>
          <w:sz w:val="24"/>
          <w:szCs w:val="24"/>
          <w:lang w:val="kk-KZ"/>
        </w:rPr>
        <w:t xml:space="preserve"> МКҚК </w:t>
      </w:r>
      <w:r w:rsidR="00D37199">
        <w:rPr>
          <w:rFonts w:ascii="Times New Roman" w:hAnsi="Times New Roman" w:cs="Times New Roman"/>
          <w:sz w:val="24"/>
          <w:szCs w:val="24"/>
          <w:lang w:val="kk-KZ"/>
        </w:rPr>
        <w:t>«Ер-Төстік</w:t>
      </w:r>
      <w:r w:rsidR="00361BE1" w:rsidRPr="00AB19CC">
        <w:rPr>
          <w:rFonts w:ascii="Times New Roman" w:hAnsi="Times New Roman" w:cs="Times New Roman"/>
          <w:sz w:val="24"/>
          <w:szCs w:val="24"/>
          <w:lang w:val="kk-KZ"/>
        </w:rPr>
        <w:t>» бөбекжай</w:t>
      </w:r>
      <w:r w:rsidR="00361BE1">
        <w:rPr>
          <w:rFonts w:ascii="Times New Roman" w:hAnsi="Times New Roman" w:cs="Times New Roman"/>
          <w:sz w:val="24"/>
          <w:szCs w:val="24"/>
          <w:lang w:val="kk-KZ"/>
        </w:rPr>
        <w:t>ы</w:t>
      </w:r>
    </w:p>
    <w:p w:rsidR="00573C38" w:rsidRPr="00AB19CC" w:rsidRDefault="00573C38" w:rsidP="00573C38">
      <w:pPr>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Pr="00AB19CC">
        <w:rPr>
          <w:rFonts w:ascii="Times New Roman" w:hAnsi="Times New Roman" w:cs="Times New Roman"/>
          <w:sz w:val="24"/>
          <w:szCs w:val="24"/>
          <w:u w:val="single"/>
          <w:lang w:val="kk-KZ"/>
        </w:rPr>
        <w:t>«</w:t>
      </w:r>
      <w:r w:rsidR="00D37199">
        <w:rPr>
          <w:rFonts w:ascii="Times New Roman" w:hAnsi="Times New Roman" w:cs="Times New Roman"/>
          <w:sz w:val="24"/>
          <w:szCs w:val="24"/>
          <w:u w:val="single"/>
          <w:lang w:val="kk-KZ"/>
        </w:rPr>
        <w:t>Қанқыз</w:t>
      </w:r>
      <w:r w:rsidRPr="00AB19CC">
        <w:rPr>
          <w:rFonts w:ascii="Times New Roman" w:hAnsi="Times New Roman" w:cs="Times New Roman"/>
          <w:sz w:val="24"/>
          <w:szCs w:val="24"/>
          <w:u w:val="single"/>
          <w:lang w:val="kk-KZ"/>
        </w:rPr>
        <w:t>» кіші тобы</w:t>
      </w:r>
    </w:p>
    <w:p w:rsidR="00573C38" w:rsidRPr="00AB19CC" w:rsidRDefault="00573C38" w:rsidP="00573C38">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 xml:space="preserve">Балалардың жасы: </w:t>
      </w:r>
      <w:r w:rsidR="006D3033" w:rsidRPr="00AB19CC">
        <w:rPr>
          <w:rFonts w:ascii="Times New Roman" w:hAnsi="Times New Roman" w:cs="Times New Roman"/>
          <w:b/>
          <w:bCs/>
          <w:sz w:val="24"/>
          <w:szCs w:val="24"/>
          <w:lang w:val="kk-KZ"/>
        </w:rPr>
        <w:t xml:space="preserve"> </w:t>
      </w:r>
      <w:r w:rsidR="00806DF7">
        <w:rPr>
          <w:rFonts w:ascii="Times New Roman" w:hAnsi="Times New Roman" w:cs="Times New Roman"/>
          <w:b/>
          <w:bCs/>
          <w:sz w:val="24"/>
          <w:szCs w:val="24"/>
          <w:lang w:val="kk-KZ"/>
        </w:rPr>
        <w:t>1</w:t>
      </w:r>
      <w:r w:rsidRPr="00AB19CC">
        <w:rPr>
          <w:rFonts w:ascii="Times New Roman" w:hAnsi="Times New Roman" w:cs="Times New Roman"/>
          <w:sz w:val="24"/>
          <w:szCs w:val="24"/>
          <w:u w:val="single"/>
          <w:lang w:val="kk-KZ"/>
        </w:rPr>
        <w:t xml:space="preserve"> жас</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806DF7">
        <w:rPr>
          <w:rFonts w:ascii="Times New Roman" w:hAnsi="Times New Roman" w:cs="Times New Roman"/>
          <w:sz w:val="24"/>
          <w:szCs w:val="24"/>
          <w:u w:val="single"/>
          <w:lang w:val="kk-KZ"/>
        </w:rPr>
        <w:t>2004-2025</w:t>
      </w:r>
      <w:r w:rsidRPr="00AB19CC">
        <w:rPr>
          <w:rFonts w:ascii="Times New Roman" w:hAnsi="Times New Roman" w:cs="Times New Roman"/>
          <w:sz w:val="24"/>
          <w:szCs w:val="24"/>
          <w:u w:val="single"/>
          <w:lang w:val="kk-KZ"/>
        </w:rPr>
        <w:t xml:space="preserve"> оқу жылы наурыз айы </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573C38" w:rsidRPr="00AB19CC" w:rsidTr="00C27F37">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573C38" w:rsidRPr="00AB19CC" w:rsidRDefault="00573C38" w:rsidP="00C27F37">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 міндеттері</w:t>
            </w:r>
          </w:p>
        </w:tc>
      </w:tr>
      <w:tr w:rsidR="00573C38" w:rsidRPr="003627CD" w:rsidTr="00C27F37">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573C38" w:rsidRPr="00AB19CC" w:rsidRDefault="00D91A4C" w:rsidP="00C27F37">
            <w:pPr>
              <w:ind w:right="113"/>
              <w:contextualSpacing/>
              <w:jc w:val="center"/>
              <w:rPr>
                <w:rFonts w:ascii="Times New Roman" w:eastAsia="Times New Roman" w:hAnsi="Times New Roman" w:cs="Times New Roman"/>
                <w:b/>
                <w:color w:val="000000"/>
                <w:sz w:val="24"/>
                <w:szCs w:val="24"/>
                <w:lang w:val="kk-KZ"/>
              </w:rPr>
            </w:pPr>
            <w:r w:rsidRPr="00AB19CC">
              <w:rPr>
                <w:rFonts w:ascii="Times New Roman" w:hAnsi="Times New Roman" w:cs="Times New Roman"/>
                <w:b/>
                <w:sz w:val="24"/>
                <w:szCs w:val="24"/>
                <w:lang w:val="kk-KZ"/>
              </w:rPr>
              <w:t>Наурыз</w:t>
            </w: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Негізгі қозғалыстар</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Сырғанау, лақтыру. Допты екі қолмен, әр түрлі тәсілдермен және әр түрлі қалыпта (төменнен, жоғарыдан) 0,5-1,5 метр қашықтықтан нысанаға лақтыру; түрлі заттардың астына 0,5-1,5 метр қашықтықтан отырып және тұрып допты домалату, допты бір-біріне домалату.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Жалпы дамыту жаттығулары.</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Бір орында жүру. Сол (оң) аяқты тізеде (сүйемелдеумен) орнынан бүгу.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Қозғалмалы ойындар.</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Қимыл-қозғалыстың мәнерлілігін үйрету, кейбір кейіпкерлердің қарапайым әрекеттерін жеткізу (қояндай секіру, дәндерді жамау және балапандардай су ішу).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Спорттық жаттығулар.</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Мұз жолдарымен сырғанау: балаларды қолдан ұстап, сырғанау.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Дербес қозғалыс белсенділігі.</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Ересектердің бақылауымен ойын әрекеттерін (спорттық, би) орындауға, қозғалыс қызметінде оң эмоцияларды білдіруге, бұрын игерілген қимылдарды өз бетінше орындауға ықыласты тәрбиелеу.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Мәдени-гигиеналық дағдыларды қалыптастыру</w:t>
            </w:r>
          </w:p>
          <w:p w:rsidR="00573C38"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Жүз жылда қарапайым мінез-құлық дағдыларын қалыптастыру</w:t>
            </w:r>
          </w:p>
        </w:tc>
      </w:tr>
      <w:tr w:rsidR="00573C38" w:rsidRPr="003627CD" w:rsidTr="00C27F37">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Дыбыстық сөйлеу мәдениеті</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 аппаратын дамыту, сөйлеу қарқынын, дауыс биіктігі мен күшін ескере отырып, дыбыстардың, сөздер мен сөйлемшелердің анық айтылуына назар аудара отырып, артикуляциялық гимнастика жасау.</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Сөздік қорын құру</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Қазақ халқының ұлттық дәстүрлерімен танысу, балаларды бесікпен таныстыру, балаларға жатар алдында күн сайын бесікті тыңдау, қуыршақпен ойнау және оған бесік әндерін орындау әдетін үйрету. Ересектердің барлық топтағы балаларға деген сүйіспеншілігін білдіру.</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Сөйлеудің грамматикалық құрылымы</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Зат есімдердің көптік санын қолдана білуге үйрету, зат есіммен және өткен уақыт нысанындағы етістікпен сын есімді келісу.</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lastRenderedPageBreak/>
              <w:t>Байланыс сөйлеуі</w:t>
            </w:r>
          </w:p>
          <w:p w:rsidR="00573C38"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Балаларды кітаптардағы суреттерді қарауға тарту, оларды таныс заттарды атауға, педагогтың өтініші бойынша көрсетуге, «Бұл кім (не)?», «Не істеп жатыр?» деген сұрақтар қоюға үйрету. Балаларға қарапайым сюжеттік суреттердің мазмұнын айту. Кейіпкерлердің әрекеттерін (қимылын) ойнауды ұсыну.</w:t>
            </w:r>
          </w:p>
        </w:tc>
      </w:tr>
      <w:tr w:rsidR="00573C38" w:rsidRPr="00AB19CC" w:rsidTr="00C27F37">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6D3033" w:rsidP="006D3033">
            <w:pPr>
              <w:pStyle w:val="a4"/>
              <w:rPr>
                <w:rFonts w:eastAsia="Calibri" w:cs="Times New Roman"/>
                <w:sz w:val="24"/>
                <w:szCs w:val="24"/>
                <w:lang w:val="kk-KZ"/>
              </w:rPr>
            </w:pPr>
            <w:r w:rsidRPr="00AB19CC">
              <w:rPr>
                <w:rFonts w:eastAsia="Calibri" w:cs="Times New Roman"/>
                <w:sz w:val="24"/>
                <w:szCs w:val="24"/>
                <w:lang w:val="kk-KZ"/>
              </w:rPr>
              <w:t>Балаларға таныс өлең сөздерін, сөз тіркестерін айтуға мүмкіндік беру, өлең мәтінін педагогтың көмегімен толығымен қайталауға тырысуды көтермелеу.</w:t>
            </w:r>
          </w:p>
        </w:tc>
      </w:tr>
      <w:tr w:rsidR="00573C38" w:rsidRPr="00AB19CC" w:rsidTr="00C27F37">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6D3033" w:rsidP="00C27F37">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Әртүрлі заттарды түсі, пішіні, көлемі бойынша салыстыру, заттардың санын ажырату (біреуі - көп), таңдауды 3-4 мүмкін сенсорлық қасиеттерге байланысты жүзеге асыра отырып, әртүрлі көлемдегі заттарды атауды үйрету.</w:t>
            </w:r>
          </w:p>
        </w:tc>
      </w:tr>
      <w:tr w:rsidR="00573C38" w:rsidRPr="003627CD" w:rsidTr="00C27F37">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6D3033" w:rsidP="00C27F37">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Балалардың табиғатқа және табиғат құбылыстарына қызығушылығын қалыптастыру. Жақын маңдағы өсімдіктермен таныстыру. Көкөністерді (қызанақ, қияр, сәбіз) және жемістерді (алма, алмұрт) сыртқы түрі бойынша ажырату.</w:t>
            </w:r>
          </w:p>
        </w:tc>
      </w:tr>
      <w:tr w:rsidR="00573C38" w:rsidRPr="00AB19CC" w:rsidTr="00C27F37">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Қосымша сюжеттік ойыншықтарды, құрылыстардың мөлшерлес ауқымын (шағын гараждарға арналған шағын машиналарды) пайдалану. Салынған қарапайым құрылымдарды атау, құрылыс бөлшектерін мұқият қорапқа салу.</w:t>
            </w:r>
          </w:p>
        </w:tc>
      </w:tr>
      <w:tr w:rsidR="00573C38" w:rsidRPr="00AB19CC" w:rsidTr="00C27F37">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6D3033" w:rsidP="00C27F37">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Белгілі бір ережелерді орындау: дұрыс отыру, қағазды сүртпеу, қарындашты кемірмеу, жұмысты ұқыпты орындау.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6D3033"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Қарапайым және анағұрлым күрделі пішінді заттарды мүсіндеудің техникалық дағдыларын қалыптастыру: тостағанды, табақшаны, тәрелкелерді жабыстыру кезінде, пішін бетіне саусақпен тереңдету, жабыстыру кезінде кесектерді біріктіру, қуыршаққа арналған әшекейлерді (білезік, сақина, қол сағаты) жапсыру, заттардың ұқсастығын табу.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6D3033" w:rsidP="006D3033">
            <w:pPr>
              <w:pStyle w:val="a4"/>
              <w:rPr>
                <w:rFonts w:eastAsia="Calibri" w:cs="Times New Roman"/>
                <w:color w:val="000000"/>
                <w:sz w:val="24"/>
                <w:szCs w:val="24"/>
                <w:lang w:val="kk-KZ"/>
              </w:rPr>
            </w:pPr>
            <w:r w:rsidRPr="00AB19CC">
              <w:rPr>
                <w:rFonts w:eastAsia="Calibri" w:cs="Times New Roman"/>
                <w:color w:val="000000"/>
                <w:sz w:val="24"/>
                <w:szCs w:val="24"/>
                <w:lang w:val="kk-KZ"/>
              </w:rPr>
              <w:t>Фланелеграфта машиналардың, үйлердің, гүлдердің, қазақ ұлттық ою-өрнектерінің геометриялық фигураларын орналастыру.</w:t>
            </w:r>
          </w:p>
        </w:tc>
      </w:tr>
      <w:tr w:rsidR="00573C38" w:rsidRPr="003627CD" w:rsidTr="00C27F37">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p>
        </w:tc>
        <w:tc>
          <w:tcPr>
            <w:tcW w:w="6556" w:type="dxa"/>
            <w:tcBorders>
              <w:top w:val="single" w:sz="4" w:space="0" w:color="000000"/>
              <w:left w:val="single" w:sz="4" w:space="0" w:color="000000"/>
              <w:bottom w:val="single" w:sz="4" w:space="0" w:color="000000"/>
              <w:right w:val="single" w:sz="4" w:space="0" w:color="000000"/>
            </w:tcBorders>
          </w:tcPr>
          <w:p w:rsidR="006D3033" w:rsidRPr="00AB19CC" w:rsidRDefault="006D3033" w:rsidP="006D3033">
            <w:pPr>
              <w:pStyle w:val="a4"/>
              <w:rPr>
                <w:rFonts w:cs="Times New Roman"/>
                <w:bCs/>
                <w:sz w:val="24"/>
                <w:szCs w:val="24"/>
                <w:lang w:val="kk-KZ" w:eastAsia="ru-RU"/>
              </w:rPr>
            </w:pPr>
            <w:r w:rsidRPr="00AB19CC">
              <w:rPr>
                <w:rFonts w:cs="Times New Roman"/>
                <w:bCs/>
                <w:sz w:val="24"/>
                <w:szCs w:val="24"/>
                <w:lang w:val="kk-KZ" w:eastAsia="ru-RU"/>
              </w:rPr>
              <w:t>Музыка тыңдау:</w:t>
            </w:r>
          </w:p>
          <w:p w:rsidR="006D3033" w:rsidRPr="00AB19CC" w:rsidRDefault="006D3033" w:rsidP="006D3033">
            <w:pPr>
              <w:pStyle w:val="a4"/>
              <w:rPr>
                <w:rFonts w:cs="Times New Roman"/>
                <w:bCs/>
                <w:sz w:val="24"/>
                <w:szCs w:val="24"/>
                <w:lang w:val="kk-KZ" w:eastAsia="ru-RU"/>
              </w:rPr>
            </w:pPr>
            <w:r w:rsidRPr="00AB19CC">
              <w:rPr>
                <w:rFonts w:cs="Times New Roman"/>
                <w:bCs/>
                <w:sz w:val="24"/>
                <w:szCs w:val="24"/>
                <w:lang w:val="kk-KZ" w:eastAsia="ru-RU"/>
              </w:rPr>
              <w:t>Музыкалық пьесаларға қызығушылықты ояту, музыканы есте сақтау және пьеса кейіпкерлерін тану дағдыларын қалыптастыру.</w:t>
            </w:r>
          </w:p>
          <w:p w:rsidR="006D3033" w:rsidRPr="00AB19CC" w:rsidRDefault="006D3033" w:rsidP="006D3033">
            <w:pPr>
              <w:pStyle w:val="a4"/>
              <w:rPr>
                <w:rFonts w:cs="Times New Roman"/>
                <w:bCs/>
                <w:sz w:val="24"/>
                <w:szCs w:val="24"/>
                <w:lang w:val="kk-KZ" w:eastAsia="ru-RU"/>
              </w:rPr>
            </w:pPr>
            <w:r w:rsidRPr="00AB19CC">
              <w:rPr>
                <w:rFonts w:cs="Times New Roman"/>
                <w:bCs/>
                <w:sz w:val="24"/>
                <w:szCs w:val="24"/>
                <w:lang w:val="kk-KZ" w:eastAsia="ru-RU"/>
              </w:rPr>
              <w:t>Ән салу:</w:t>
            </w:r>
          </w:p>
          <w:p w:rsidR="006D3033" w:rsidRPr="00AB19CC" w:rsidRDefault="006D3033" w:rsidP="006D3033">
            <w:pPr>
              <w:pStyle w:val="a4"/>
              <w:rPr>
                <w:rFonts w:cs="Times New Roman"/>
                <w:bCs/>
                <w:sz w:val="24"/>
                <w:szCs w:val="24"/>
                <w:lang w:val="kk-KZ" w:eastAsia="ru-RU"/>
              </w:rPr>
            </w:pPr>
            <w:r w:rsidRPr="00AB19CC">
              <w:rPr>
                <w:rFonts w:cs="Times New Roman"/>
                <w:bCs/>
                <w:sz w:val="24"/>
                <w:szCs w:val="24"/>
                <w:lang w:val="kk-KZ" w:eastAsia="ru-RU"/>
              </w:rPr>
              <w:t>Жеке және топта ән айта білуге үйрету, әуеннің ырғағы мен жеке интонацияларын дұрыс жеткізу.</w:t>
            </w:r>
          </w:p>
          <w:p w:rsidR="006D3033" w:rsidRPr="00AB19CC" w:rsidRDefault="006D3033" w:rsidP="006D3033">
            <w:pPr>
              <w:pStyle w:val="a4"/>
              <w:rPr>
                <w:rFonts w:cs="Times New Roman"/>
                <w:bCs/>
                <w:sz w:val="24"/>
                <w:szCs w:val="24"/>
                <w:lang w:val="kk-KZ" w:eastAsia="ru-RU"/>
              </w:rPr>
            </w:pPr>
            <w:r w:rsidRPr="00AB19CC">
              <w:rPr>
                <w:rFonts w:cs="Times New Roman"/>
                <w:bCs/>
                <w:sz w:val="24"/>
                <w:szCs w:val="24"/>
                <w:lang w:val="kk-KZ" w:eastAsia="ru-RU"/>
              </w:rPr>
              <w:t>Музыкалық-ырғақтық қозғалыстар:</w:t>
            </w:r>
          </w:p>
          <w:p w:rsidR="00573C38" w:rsidRPr="00AB19CC" w:rsidRDefault="006D3033" w:rsidP="006D3033">
            <w:pPr>
              <w:pStyle w:val="a4"/>
              <w:rPr>
                <w:rFonts w:cs="Times New Roman"/>
                <w:sz w:val="24"/>
                <w:szCs w:val="24"/>
                <w:lang w:val="kk-KZ" w:eastAsia="ru-RU"/>
              </w:rPr>
            </w:pPr>
            <w:r w:rsidRPr="00AB19CC">
              <w:rPr>
                <w:rFonts w:cs="Times New Roman"/>
                <w:bCs/>
                <w:sz w:val="24"/>
                <w:szCs w:val="24"/>
                <w:lang w:val="kk-KZ" w:eastAsia="ru-RU"/>
              </w:rPr>
              <w:t>Музыкалық аспаптармен (бубен, барабан, маракас) қимыл жасау дағдысын дамыту.</w:t>
            </w:r>
          </w:p>
          <w:p w:rsidR="00573C38" w:rsidRPr="00AB19CC" w:rsidRDefault="00573C38" w:rsidP="00C27F37">
            <w:pPr>
              <w:widowControl w:val="0"/>
              <w:ind w:firstLine="709"/>
              <w:jc w:val="both"/>
              <w:rPr>
                <w:rFonts w:ascii="Times New Roman" w:eastAsia="Calibri" w:hAnsi="Times New Roman" w:cs="Times New Roman"/>
                <w:color w:val="000000"/>
                <w:sz w:val="24"/>
                <w:szCs w:val="24"/>
                <w:lang w:val="kk-KZ"/>
              </w:rPr>
            </w:pPr>
          </w:p>
        </w:tc>
      </w:tr>
    </w:tbl>
    <w:p w:rsidR="00D91A4C" w:rsidRPr="00AB19CC" w:rsidRDefault="00D91A4C" w:rsidP="00D91A4C">
      <w:pPr>
        <w:spacing w:after="0" w:line="240" w:lineRule="auto"/>
        <w:ind w:right="-1"/>
        <w:contextualSpacing/>
        <w:rPr>
          <w:rFonts w:ascii="Times New Roman" w:eastAsia="Times New Roman" w:hAnsi="Times New Roman" w:cs="Times New Roman"/>
          <w:color w:val="000000"/>
          <w:sz w:val="24"/>
          <w:szCs w:val="24"/>
          <w:lang w:val="kk-KZ"/>
        </w:rPr>
      </w:pPr>
    </w:p>
    <w:p w:rsidR="006D3033" w:rsidRPr="00AB19CC" w:rsidRDefault="00573C38" w:rsidP="00D91A4C">
      <w:pPr>
        <w:spacing w:after="0" w:line="240" w:lineRule="auto"/>
        <w:ind w:right="-1"/>
        <w:contextualSpacing/>
        <w:rPr>
          <w:rFonts w:ascii="Times New Roman" w:hAnsi="Times New Roman" w:cs="Times New Roman"/>
          <w:sz w:val="24"/>
          <w:szCs w:val="24"/>
          <w:lang w:val="kk-KZ"/>
        </w:rPr>
      </w:pPr>
      <w:r w:rsidRPr="00AB19CC">
        <w:rPr>
          <w:rFonts w:ascii="Times New Roman" w:hAnsi="Times New Roman" w:cs="Times New Roman"/>
          <w:sz w:val="24"/>
          <w:szCs w:val="24"/>
          <w:lang w:val="kk-KZ"/>
        </w:rPr>
        <w:t>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573C38" w:rsidRPr="00AB19CC" w:rsidRDefault="00D37199" w:rsidP="00573C38">
      <w:pPr>
        <w:spacing w:after="0" w:line="240" w:lineRule="auto"/>
        <w:ind w:right="-1"/>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w:t>
      </w:r>
      <w:r w:rsidR="00573C38" w:rsidRPr="00AB19CC">
        <w:rPr>
          <w:rFonts w:ascii="Times New Roman" w:hAnsi="Times New Roman" w:cs="Times New Roman"/>
          <w:b/>
          <w:sz w:val="24"/>
          <w:szCs w:val="24"/>
          <w:lang w:val="kk-KZ"/>
        </w:rPr>
        <w:t xml:space="preserve"> оқужылына арналған ұйымдастырылған </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іс-әрекеттің перспективалық жоспары</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Білім беру ұйымы</w:t>
      </w:r>
      <w:r w:rsidRPr="00AB19CC">
        <w:rPr>
          <w:rFonts w:ascii="Times New Roman" w:hAnsi="Times New Roman" w:cs="Times New Roman"/>
          <w:sz w:val="24"/>
          <w:szCs w:val="24"/>
          <w:lang w:val="kk-KZ"/>
        </w:rPr>
        <w:t xml:space="preserve">: </w:t>
      </w:r>
      <w:r w:rsidR="00361BE1" w:rsidRPr="00361BE1">
        <w:rPr>
          <w:rFonts w:ascii="Times New Roman" w:hAnsi="Times New Roman" w:cs="Times New Roman"/>
          <w:bCs/>
          <w:sz w:val="24"/>
          <w:szCs w:val="24"/>
          <w:lang w:val="kk-KZ"/>
        </w:rPr>
        <w:t xml:space="preserve">МКҚК </w:t>
      </w:r>
      <w:r w:rsidR="00D37199">
        <w:rPr>
          <w:rFonts w:ascii="Times New Roman" w:hAnsi="Times New Roman" w:cs="Times New Roman"/>
          <w:sz w:val="24"/>
          <w:szCs w:val="24"/>
          <w:lang w:val="kk-KZ"/>
        </w:rPr>
        <w:t>«Ер-Төстік</w:t>
      </w:r>
      <w:r w:rsidR="00361BE1" w:rsidRPr="00AB19CC">
        <w:rPr>
          <w:rFonts w:ascii="Times New Roman" w:hAnsi="Times New Roman" w:cs="Times New Roman"/>
          <w:sz w:val="24"/>
          <w:szCs w:val="24"/>
          <w:lang w:val="kk-KZ"/>
        </w:rPr>
        <w:t>» бөбекжай</w:t>
      </w:r>
      <w:r w:rsidR="00361BE1">
        <w:rPr>
          <w:rFonts w:ascii="Times New Roman" w:hAnsi="Times New Roman" w:cs="Times New Roman"/>
          <w:sz w:val="24"/>
          <w:szCs w:val="24"/>
          <w:lang w:val="kk-KZ"/>
        </w:rPr>
        <w:t>ы</w:t>
      </w:r>
    </w:p>
    <w:p w:rsidR="00573C38" w:rsidRPr="00AB19CC" w:rsidRDefault="00573C38" w:rsidP="00573C38">
      <w:pPr>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00D37199">
        <w:rPr>
          <w:rFonts w:ascii="Times New Roman" w:hAnsi="Times New Roman" w:cs="Times New Roman"/>
          <w:sz w:val="24"/>
          <w:szCs w:val="24"/>
          <w:u w:val="single"/>
          <w:lang w:val="kk-KZ"/>
        </w:rPr>
        <w:t xml:space="preserve">«Қанқыз» </w:t>
      </w:r>
      <w:r w:rsidRPr="00AB19CC">
        <w:rPr>
          <w:rFonts w:ascii="Times New Roman" w:hAnsi="Times New Roman" w:cs="Times New Roman"/>
          <w:sz w:val="24"/>
          <w:szCs w:val="24"/>
          <w:u w:val="single"/>
          <w:lang w:val="kk-KZ"/>
        </w:rPr>
        <w:t>кіші тобы</w:t>
      </w:r>
    </w:p>
    <w:p w:rsidR="00573C38" w:rsidRPr="00AB19CC" w:rsidRDefault="00573C38" w:rsidP="00573C38">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 xml:space="preserve">Балалардың жасы: </w:t>
      </w:r>
      <w:r w:rsidR="00D37199">
        <w:rPr>
          <w:rFonts w:ascii="Times New Roman" w:hAnsi="Times New Roman" w:cs="Times New Roman"/>
          <w:sz w:val="24"/>
          <w:szCs w:val="24"/>
          <w:u w:val="single"/>
          <w:lang w:val="kk-KZ"/>
        </w:rPr>
        <w:t xml:space="preserve">1 </w:t>
      </w:r>
      <w:r w:rsidRPr="00AB19CC">
        <w:rPr>
          <w:rFonts w:ascii="Times New Roman" w:hAnsi="Times New Roman" w:cs="Times New Roman"/>
          <w:sz w:val="24"/>
          <w:szCs w:val="24"/>
          <w:u w:val="single"/>
          <w:lang w:val="kk-KZ"/>
        </w:rPr>
        <w:t xml:space="preserve"> жас</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D37199">
        <w:rPr>
          <w:rFonts w:ascii="Times New Roman" w:hAnsi="Times New Roman" w:cs="Times New Roman"/>
          <w:sz w:val="24"/>
          <w:szCs w:val="24"/>
          <w:u w:val="single"/>
          <w:lang w:val="kk-KZ"/>
        </w:rPr>
        <w:t>2024-2025</w:t>
      </w:r>
      <w:r w:rsidRPr="00AB19CC">
        <w:rPr>
          <w:rFonts w:ascii="Times New Roman" w:hAnsi="Times New Roman" w:cs="Times New Roman"/>
          <w:sz w:val="24"/>
          <w:szCs w:val="24"/>
          <w:u w:val="single"/>
          <w:lang w:val="kk-KZ"/>
        </w:rPr>
        <w:t xml:space="preserve"> оқу жылы сәуір айы </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573C38" w:rsidRPr="00AB19CC" w:rsidTr="00C27F37">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573C38" w:rsidRPr="00AB19CC" w:rsidRDefault="00573C38" w:rsidP="00C27F37">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 міндеттері</w:t>
            </w:r>
          </w:p>
        </w:tc>
      </w:tr>
      <w:tr w:rsidR="00573C38" w:rsidRPr="003627CD" w:rsidTr="00C27F37">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573C38" w:rsidRPr="00AB19CC" w:rsidRDefault="00D91A4C" w:rsidP="00C27F37">
            <w:pPr>
              <w:ind w:right="113"/>
              <w:contextualSpacing/>
              <w:jc w:val="center"/>
              <w:rPr>
                <w:rFonts w:ascii="Times New Roman" w:eastAsia="Times New Roman" w:hAnsi="Times New Roman" w:cs="Times New Roman"/>
                <w:b/>
                <w:color w:val="000000"/>
                <w:sz w:val="24"/>
                <w:szCs w:val="24"/>
                <w:lang w:val="kk-KZ"/>
              </w:rPr>
            </w:pPr>
            <w:r w:rsidRPr="00AB19CC">
              <w:rPr>
                <w:rFonts w:ascii="Times New Roman" w:hAnsi="Times New Roman" w:cs="Times New Roman"/>
                <w:b/>
                <w:sz w:val="24"/>
                <w:szCs w:val="24"/>
                <w:lang w:val="kk-KZ"/>
              </w:rPr>
              <w:t>Сәуір</w:t>
            </w: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Негізгі қозғалыстар</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Сырғанау, лақтыру. Допты екі қолмен, әр түрлі тәсілдермен және әр түрлі қалыпта (төменнен, жоғарыдан) 0,5-1,5 метр қашықтықтан нысанаға лақтыру; түрлі заттардың астына 0,5-1,5 метр қашықтықтан отырып және тұрып допты домалату, допты бір-біріне домалату.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Жалпы дамыту жаттығулары.</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Бір орында жүру. Сол (оң) аяқты тізеде (сүйемелдеумен) орнынан бүгу.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Қозғалмалы ойындар.</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Қимыл-қозғалыстың мәнерлілігін үйрету, кейбір кейіпкерлердің қарапайым әрекеттерін жеткізу (қояндай секіру, дәндерді жамау және балапандардай су ішу).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Спорттық жаттығулар.</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Велосипедпен сырғанау: үш доңғалақты велосипедке отыруға үйрету; одан ересектердің қолдауымен және қолдауынсыз шығуға; ересектердің көмегімен және өз бетінше рульді басқару.</w:t>
            </w:r>
          </w:p>
          <w:p w:rsidR="006D3033"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Дербес қозғалыс белсенділігі.</w:t>
            </w:r>
          </w:p>
          <w:p w:rsidR="00573C38" w:rsidRPr="00AB19CC" w:rsidRDefault="006D3033"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Ересектердің бақылауымен ойын әрекеттерін (спорттық, би) орындау ниетін тәрбиелеу, қозғалыс қызметінде оң эмоцияларды білдіру, ертерек игерілген әрекеттерді өз бетінше орындау</w:t>
            </w:r>
          </w:p>
        </w:tc>
      </w:tr>
      <w:tr w:rsidR="00573C38" w:rsidRPr="003627CD" w:rsidTr="00C27F37">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Дыбыстық сөйлеу мәдениеті</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 аппаратын дамыту, сөйлеу қарқынын, дауыс биіктігі мен күшін ескере отырып, дыбыстардың, сөздер мен сөйлемшелердің анық айтылуына назар аудара отырып, артикуляциялық гимнастика жасау.</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Сөздік қорын құру</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Қазақ халқының ұлттық дәстүрлерімен танысу, балаларды бесікпен таныстыру, балаларға жатар алдында күн сайын бесікті тыңдау, қуыршақпен ойнау және оған бесік әндерін орындау әдетін үйрету. Ересектердің барлық топтағы балаларға деген сүйіспеншілігін білдіру.</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Сөйлеудің грамматикалық құрылымы</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Зат есімдердің көптік санын қолдана білуге үйрету, зат есіммен және өткен уақыт нысанындағы етістікпен сын есімді келісу.</w:t>
            </w:r>
          </w:p>
          <w:p w:rsidR="006D3033"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Байланыс сөйлеуі</w:t>
            </w:r>
          </w:p>
          <w:p w:rsidR="00573C38" w:rsidRPr="00AB19CC" w:rsidRDefault="006D3033" w:rsidP="006D3033">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lastRenderedPageBreak/>
              <w:t>Балаларды кітаптардағы суреттерді қарауға тарту, оларды таныс заттарды атауға, педагогтың өтініші бойынша көрсетуге, «Бұл кім (не)?», «Не істеп жатыр?» деген сұрақтар қоюға үйрету. Балаларға қарапайым сюжеттік суреттердің мазмұнын айту. Кейіпкерлердің әрекеттерін (қимылын) ойнауды ұсыну.</w:t>
            </w:r>
          </w:p>
        </w:tc>
      </w:tr>
      <w:tr w:rsidR="00573C38" w:rsidRPr="003627CD" w:rsidTr="00C27F37">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8141F5" w:rsidP="006D3033">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Өз бастамасы бойынша кітапшаны қарайтын балаға балалардың назарын аудару. Балалар әдебиеті туындыларына иллюстрацияларды балалармен қарау. Жауап беру білігін дамыту</w:t>
            </w:r>
          </w:p>
        </w:tc>
      </w:tr>
      <w:tr w:rsidR="00573C38" w:rsidRPr="00AB19CC" w:rsidTr="00C27F37">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8141F5" w:rsidP="00C27F37">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Заттарды түсі, көлемі, пішіні бойынша өз бетінше зерттеуге және салыстыруға мүмкіндік беру.</w:t>
            </w:r>
          </w:p>
        </w:tc>
      </w:tr>
      <w:tr w:rsidR="00573C38" w:rsidRPr="003627CD" w:rsidTr="00C27F37">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8141F5" w:rsidP="006D3033">
            <w:pPr>
              <w:pStyle w:val="a4"/>
              <w:rPr>
                <w:rFonts w:eastAsia="Calibri" w:cs="Times New Roman"/>
                <w:sz w:val="24"/>
                <w:szCs w:val="24"/>
                <w:lang w:val="kk-KZ"/>
              </w:rPr>
            </w:pPr>
            <w:r w:rsidRPr="00AB19CC">
              <w:rPr>
                <w:rFonts w:eastAsia="Calibri" w:cs="Times New Roman"/>
                <w:sz w:val="24"/>
                <w:szCs w:val="24"/>
                <w:lang w:val="kk-KZ"/>
              </w:rPr>
              <w:t>Табиғат құбылыстарына қызығушылық таныту. Табиғаттағы маусымдық өзгерістер туралы бастапқы түсініктерді қалыптастыру: қар, жаңбыр, жел, маусымға тән құбылыстарды бақылау. Үй құстарын (тауық, қаз, үйрек) және аулаға ұшып келетін құстарды (торғалар, көгершіндер, қарғалар) бақылау.</w:t>
            </w:r>
          </w:p>
        </w:tc>
      </w:tr>
      <w:tr w:rsidR="00573C38" w:rsidRPr="00AB19CC" w:rsidTr="00C27F37">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8141F5" w:rsidP="00C27F37">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Құрдастармен құрастыруға қосу, олармен ойнау, құрастырудың қарапайым дағдыларын бекіту: үстіңгі жағына қатар қою.</w:t>
            </w:r>
          </w:p>
        </w:tc>
      </w:tr>
      <w:tr w:rsidR="00573C38" w:rsidRPr="00AB19CC" w:rsidTr="00C27F37">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8141F5" w:rsidP="00C27F37">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Қарындашты үш саусақпен ұстау, тым қатты сығымдау, суреттің қарапайым элементтерін қағаз бетінде оңай жүргізу.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8141F5"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Мүсіндеу үшін материалдарды пайдалана білуге, қолды дымқыл шүберекпен сүрте білуге, дайын бұйымдарды тұғырыққа қоюға, жұмыстан кейін материалдарды жинауға үйрету.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8141F5"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Фланелеграфта машиналардың, үйлердің, гүлдердің, қазақ ұлттық ою-өрнектерінің геометриялық фигураларын орналастыру.</w:t>
            </w:r>
          </w:p>
        </w:tc>
      </w:tr>
      <w:tr w:rsidR="00573C38" w:rsidRPr="00AB19CC" w:rsidTr="00C27F37">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p>
        </w:tc>
        <w:tc>
          <w:tcPr>
            <w:tcW w:w="6556" w:type="dxa"/>
            <w:tcBorders>
              <w:top w:val="single" w:sz="4" w:space="0" w:color="000000"/>
              <w:left w:val="single" w:sz="4" w:space="0" w:color="000000"/>
              <w:bottom w:val="single" w:sz="4" w:space="0" w:color="000000"/>
              <w:right w:val="single" w:sz="4" w:space="0" w:color="000000"/>
            </w:tcBorders>
          </w:tcPr>
          <w:p w:rsidR="008141F5" w:rsidRPr="00AB19CC" w:rsidRDefault="008141F5" w:rsidP="008141F5">
            <w:pPr>
              <w:pStyle w:val="a4"/>
              <w:rPr>
                <w:rFonts w:eastAsia="Calibri" w:cs="Times New Roman"/>
                <w:color w:val="000000"/>
                <w:sz w:val="24"/>
                <w:szCs w:val="24"/>
                <w:lang w:val="kk-KZ"/>
              </w:rPr>
            </w:pPr>
            <w:r w:rsidRPr="00AB19CC">
              <w:rPr>
                <w:rFonts w:eastAsia="Calibri" w:cs="Times New Roman"/>
                <w:color w:val="000000"/>
                <w:sz w:val="24"/>
                <w:szCs w:val="24"/>
                <w:lang w:val="kk-KZ"/>
              </w:rPr>
              <w:t>Музыка тыңдау:</w:t>
            </w:r>
          </w:p>
          <w:p w:rsidR="008141F5" w:rsidRPr="00AB19CC" w:rsidRDefault="008141F5" w:rsidP="008141F5">
            <w:pPr>
              <w:pStyle w:val="a4"/>
              <w:rPr>
                <w:rFonts w:eastAsia="Calibri" w:cs="Times New Roman"/>
                <w:color w:val="000000"/>
                <w:sz w:val="24"/>
                <w:szCs w:val="24"/>
                <w:lang w:val="kk-KZ"/>
              </w:rPr>
            </w:pPr>
            <w:r w:rsidRPr="00AB19CC">
              <w:rPr>
                <w:rFonts w:eastAsia="Calibri" w:cs="Times New Roman"/>
                <w:color w:val="000000"/>
                <w:sz w:val="24"/>
                <w:szCs w:val="24"/>
                <w:lang w:val="kk-KZ"/>
              </w:rPr>
              <w:t>Балаларды кейбір музыкалық аспаптардың (барабан, бубен, маракас), оның ішінде халықтық аспаптардың (асатаяқ, сырнай) дыбысталуымен таныстыру.</w:t>
            </w:r>
          </w:p>
          <w:p w:rsidR="008141F5" w:rsidRPr="00AB19CC" w:rsidRDefault="008141F5" w:rsidP="008141F5">
            <w:pPr>
              <w:pStyle w:val="a4"/>
              <w:rPr>
                <w:rFonts w:eastAsia="Calibri" w:cs="Times New Roman"/>
                <w:color w:val="000000"/>
                <w:sz w:val="24"/>
                <w:szCs w:val="24"/>
                <w:lang w:val="kk-KZ"/>
              </w:rPr>
            </w:pPr>
            <w:r w:rsidRPr="00AB19CC">
              <w:rPr>
                <w:rFonts w:eastAsia="Calibri" w:cs="Times New Roman"/>
                <w:color w:val="000000"/>
                <w:sz w:val="24"/>
                <w:szCs w:val="24"/>
                <w:lang w:val="kk-KZ"/>
              </w:rPr>
              <w:t>Ән салу:</w:t>
            </w:r>
          </w:p>
          <w:p w:rsidR="008141F5" w:rsidRPr="00AB19CC" w:rsidRDefault="008141F5" w:rsidP="008141F5">
            <w:pPr>
              <w:pStyle w:val="a4"/>
              <w:rPr>
                <w:rFonts w:eastAsia="Calibri" w:cs="Times New Roman"/>
                <w:color w:val="000000"/>
                <w:sz w:val="24"/>
                <w:szCs w:val="24"/>
                <w:lang w:val="kk-KZ"/>
              </w:rPr>
            </w:pPr>
            <w:r w:rsidRPr="00AB19CC">
              <w:rPr>
                <w:rFonts w:eastAsia="Calibri" w:cs="Times New Roman"/>
                <w:color w:val="000000"/>
                <w:sz w:val="24"/>
                <w:szCs w:val="24"/>
                <w:lang w:val="kk-KZ"/>
              </w:rPr>
              <w:t>Ересектердің дауысы мен аспаптың интонациясына бейімделе отырып, қайталанатын ән сөздерін, музыкалық сөз тіркестерінің аяқталуын бірге айтуға ынталандыру. Музыкалық-ырғақтық қозғалыстар:</w:t>
            </w:r>
          </w:p>
          <w:p w:rsidR="006D3033" w:rsidRPr="00AB19CC" w:rsidRDefault="008141F5" w:rsidP="008141F5">
            <w:pPr>
              <w:pStyle w:val="a4"/>
              <w:rPr>
                <w:rFonts w:eastAsia="Calibri" w:cs="Times New Roman"/>
                <w:color w:val="000000"/>
                <w:sz w:val="24"/>
                <w:szCs w:val="24"/>
                <w:lang w:val="kk-KZ"/>
              </w:rPr>
            </w:pPr>
            <w:r w:rsidRPr="00AB19CC">
              <w:rPr>
                <w:rFonts w:eastAsia="Calibri" w:cs="Times New Roman"/>
                <w:color w:val="000000"/>
                <w:sz w:val="24"/>
                <w:szCs w:val="24"/>
                <w:lang w:val="kk-KZ"/>
              </w:rPr>
              <w:t>Музыканың қарқынына және әннің мазмұнына сәйкес қозғалыс сипатын өзгертуге үйрету.</w:t>
            </w:r>
          </w:p>
          <w:p w:rsidR="00573C38" w:rsidRPr="00AB19CC" w:rsidRDefault="00573C38"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w:t>
            </w:r>
          </w:p>
        </w:tc>
      </w:tr>
    </w:tbl>
    <w:p w:rsidR="00D91A4C" w:rsidRPr="00AB19CC" w:rsidRDefault="00D91A4C" w:rsidP="00D91A4C">
      <w:pPr>
        <w:spacing w:after="0" w:line="240" w:lineRule="auto"/>
        <w:ind w:right="-1"/>
        <w:contextualSpacing/>
        <w:jc w:val="center"/>
        <w:rPr>
          <w:rFonts w:ascii="Times New Roman" w:hAnsi="Times New Roman" w:cs="Times New Roman"/>
          <w:sz w:val="24"/>
          <w:szCs w:val="24"/>
          <w:lang w:val="kk-KZ"/>
        </w:rPr>
      </w:pPr>
    </w:p>
    <w:p w:rsidR="006D3033" w:rsidRDefault="00573C38" w:rsidP="00127166">
      <w:pPr>
        <w:spacing w:after="0" w:line="240" w:lineRule="auto"/>
        <w:ind w:right="-1"/>
        <w:contextualSpacing/>
        <w:jc w:val="center"/>
        <w:rPr>
          <w:rFonts w:ascii="Times New Roman" w:hAnsi="Times New Roman" w:cs="Times New Roman"/>
          <w:sz w:val="24"/>
          <w:szCs w:val="24"/>
          <w:lang w:val="kk-KZ"/>
        </w:rPr>
      </w:pPr>
      <w:r w:rsidRPr="00AB19CC">
        <w:rPr>
          <w:rFonts w:ascii="Times New Roman" w:hAnsi="Times New Roman" w:cs="Times New Roman"/>
          <w:sz w:val="24"/>
          <w:szCs w:val="24"/>
          <w:lang w:val="kk-KZ"/>
        </w:rPr>
        <w:t>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w:t>
      </w:r>
    </w:p>
    <w:p w:rsidR="00127166" w:rsidRDefault="00127166" w:rsidP="00127166">
      <w:pPr>
        <w:spacing w:after="0" w:line="240" w:lineRule="auto"/>
        <w:ind w:right="-1"/>
        <w:contextualSpacing/>
        <w:jc w:val="center"/>
        <w:rPr>
          <w:rFonts w:ascii="Times New Roman" w:hAnsi="Times New Roman" w:cs="Times New Roman"/>
          <w:sz w:val="24"/>
          <w:szCs w:val="24"/>
          <w:lang w:val="kk-KZ"/>
        </w:rPr>
      </w:pPr>
    </w:p>
    <w:p w:rsidR="00127166" w:rsidRDefault="00127166" w:rsidP="00127166">
      <w:pPr>
        <w:spacing w:after="0" w:line="240" w:lineRule="auto"/>
        <w:ind w:right="-1"/>
        <w:contextualSpacing/>
        <w:jc w:val="center"/>
        <w:rPr>
          <w:rFonts w:ascii="Times New Roman" w:hAnsi="Times New Roman" w:cs="Times New Roman"/>
          <w:sz w:val="24"/>
          <w:szCs w:val="24"/>
          <w:lang w:val="kk-KZ"/>
        </w:rPr>
      </w:pPr>
    </w:p>
    <w:p w:rsidR="00127166" w:rsidRPr="00AB19CC" w:rsidRDefault="00127166" w:rsidP="00127166">
      <w:pPr>
        <w:spacing w:after="0" w:line="240" w:lineRule="auto"/>
        <w:ind w:right="-1"/>
        <w:contextualSpacing/>
        <w:jc w:val="center"/>
        <w:rPr>
          <w:rFonts w:ascii="Times New Roman" w:hAnsi="Times New Roman" w:cs="Times New Roman"/>
          <w:sz w:val="24"/>
          <w:szCs w:val="24"/>
          <w:lang w:val="kk-KZ"/>
        </w:rPr>
      </w:pPr>
    </w:p>
    <w:p w:rsidR="006D3033" w:rsidRPr="00AB19CC" w:rsidRDefault="006D3033" w:rsidP="006C64FD">
      <w:pPr>
        <w:spacing w:after="0" w:line="240" w:lineRule="auto"/>
        <w:contextualSpacing/>
        <w:rPr>
          <w:rFonts w:ascii="Times New Roman" w:hAnsi="Times New Roman" w:cs="Times New Roman"/>
          <w:sz w:val="24"/>
          <w:szCs w:val="24"/>
          <w:lang w:val="kk-KZ"/>
        </w:rPr>
      </w:pPr>
    </w:p>
    <w:p w:rsidR="006D3033" w:rsidRPr="00AB19CC" w:rsidRDefault="006D3033" w:rsidP="006C64FD">
      <w:pPr>
        <w:spacing w:after="0" w:line="240" w:lineRule="auto"/>
        <w:contextualSpacing/>
        <w:rPr>
          <w:rFonts w:ascii="Times New Roman" w:hAnsi="Times New Roman" w:cs="Times New Roman"/>
          <w:sz w:val="24"/>
          <w:szCs w:val="24"/>
          <w:lang w:val="kk-KZ"/>
        </w:rPr>
      </w:pP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573C38" w:rsidRPr="00AB19CC" w:rsidRDefault="00D37199" w:rsidP="00573C38">
      <w:pPr>
        <w:spacing w:after="0" w:line="240" w:lineRule="auto"/>
        <w:ind w:right="-1"/>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w:t>
      </w:r>
      <w:r w:rsidR="00573C38" w:rsidRPr="00AB19CC">
        <w:rPr>
          <w:rFonts w:ascii="Times New Roman" w:hAnsi="Times New Roman" w:cs="Times New Roman"/>
          <w:b/>
          <w:sz w:val="24"/>
          <w:szCs w:val="24"/>
          <w:lang w:val="kk-KZ"/>
        </w:rPr>
        <w:t xml:space="preserve"> оқужылына арналған ұйымдастырылған </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r w:rsidRPr="00AB19CC">
        <w:rPr>
          <w:rFonts w:ascii="Times New Roman" w:hAnsi="Times New Roman" w:cs="Times New Roman"/>
          <w:b/>
          <w:sz w:val="24"/>
          <w:szCs w:val="24"/>
          <w:lang w:val="kk-KZ"/>
        </w:rPr>
        <w:t>іс-әрекеттің перспективалық жоспары</w:t>
      </w:r>
    </w:p>
    <w:p w:rsidR="00573C38" w:rsidRPr="00AB19CC" w:rsidRDefault="00573C38" w:rsidP="00573C38">
      <w:pPr>
        <w:spacing w:after="0" w:line="240" w:lineRule="auto"/>
        <w:ind w:right="-1"/>
        <w:contextualSpacing/>
        <w:jc w:val="center"/>
        <w:rPr>
          <w:rFonts w:ascii="Times New Roman" w:hAnsi="Times New Roman" w:cs="Times New Roman"/>
          <w:b/>
          <w:sz w:val="24"/>
          <w:szCs w:val="24"/>
          <w:lang w:val="kk-KZ"/>
        </w:rPr>
      </w:pP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Білім беру ұйымы</w:t>
      </w:r>
      <w:r w:rsidR="007F101F" w:rsidRPr="00AB19CC">
        <w:rPr>
          <w:rFonts w:ascii="Times New Roman" w:hAnsi="Times New Roman" w:cs="Times New Roman"/>
          <w:sz w:val="24"/>
          <w:szCs w:val="24"/>
          <w:lang w:val="kk-KZ"/>
        </w:rPr>
        <w:t xml:space="preserve">: </w:t>
      </w:r>
      <w:r w:rsidR="00361BE1" w:rsidRPr="00361BE1">
        <w:rPr>
          <w:rFonts w:ascii="Times New Roman" w:hAnsi="Times New Roman" w:cs="Times New Roman"/>
          <w:bCs/>
          <w:sz w:val="24"/>
          <w:szCs w:val="24"/>
          <w:lang w:val="kk-KZ"/>
        </w:rPr>
        <w:t xml:space="preserve">МКҚК </w:t>
      </w:r>
      <w:r w:rsidR="00D37199">
        <w:rPr>
          <w:rFonts w:ascii="Times New Roman" w:hAnsi="Times New Roman" w:cs="Times New Roman"/>
          <w:sz w:val="24"/>
          <w:szCs w:val="24"/>
          <w:lang w:val="kk-KZ"/>
        </w:rPr>
        <w:t>«Ер-Төстік</w:t>
      </w:r>
      <w:r w:rsidR="00361BE1" w:rsidRPr="00AB19CC">
        <w:rPr>
          <w:rFonts w:ascii="Times New Roman" w:hAnsi="Times New Roman" w:cs="Times New Roman"/>
          <w:sz w:val="24"/>
          <w:szCs w:val="24"/>
          <w:lang w:val="kk-KZ"/>
        </w:rPr>
        <w:t>с» бөбекжай</w:t>
      </w:r>
      <w:r w:rsidR="00361BE1">
        <w:rPr>
          <w:rFonts w:ascii="Times New Roman" w:hAnsi="Times New Roman" w:cs="Times New Roman"/>
          <w:sz w:val="24"/>
          <w:szCs w:val="24"/>
          <w:lang w:val="kk-KZ"/>
        </w:rPr>
        <w:t>ы</w:t>
      </w:r>
    </w:p>
    <w:p w:rsidR="00573C38" w:rsidRPr="00AB19CC" w:rsidRDefault="00573C38" w:rsidP="00573C38">
      <w:pPr>
        <w:spacing w:after="0" w:line="240" w:lineRule="auto"/>
        <w:ind w:left="1" w:right="1128"/>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 xml:space="preserve">Топ/сынып: </w:t>
      </w:r>
      <w:r w:rsidR="00D37199">
        <w:rPr>
          <w:rFonts w:ascii="Times New Roman" w:hAnsi="Times New Roman" w:cs="Times New Roman"/>
          <w:sz w:val="24"/>
          <w:szCs w:val="24"/>
          <w:u w:val="single"/>
          <w:lang w:val="kk-KZ"/>
        </w:rPr>
        <w:t>«Қанқыз</w:t>
      </w:r>
      <w:r w:rsidRPr="00AB19CC">
        <w:rPr>
          <w:rFonts w:ascii="Times New Roman" w:hAnsi="Times New Roman" w:cs="Times New Roman"/>
          <w:sz w:val="24"/>
          <w:szCs w:val="24"/>
          <w:u w:val="single"/>
          <w:lang w:val="kk-KZ"/>
        </w:rPr>
        <w:t>» кіші тобы</w:t>
      </w:r>
    </w:p>
    <w:p w:rsidR="00573C38" w:rsidRPr="00AB19CC" w:rsidRDefault="00573C38" w:rsidP="00573C38">
      <w:pPr>
        <w:spacing w:after="0" w:line="240" w:lineRule="auto"/>
        <w:ind w:left="-5" w:right="-1" w:hanging="10"/>
        <w:contextualSpacing/>
        <w:rPr>
          <w:rFonts w:ascii="Times New Roman" w:hAnsi="Times New Roman" w:cs="Times New Roman"/>
          <w:sz w:val="24"/>
          <w:szCs w:val="24"/>
          <w:lang w:val="kk-KZ"/>
        </w:rPr>
      </w:pPr>
      <w:r w:rsidRPr="00AB19CC">
        <w:rPr>
          <w:rFonts w:ascii="Times New Roman" w:hAnsi="Times New Roman" w:cs="Times New Roman"/>
          <w:b/>
          <w:bCs/>
          <w:sz w:val="24"/>
          <w:szCs w:val="24"/>
          <w:lang w:val="kk-KZ"/>
        </w:rPr>
        <w:t>Балалардың жасы:</w:t>
      </w:r>
      <w:r w:rsidR="00D37199">
        <w:rPr>
          <w:rFonts w:ascii="Times New Roman" w:hAnsi="Times New Roman" w:cs="Times New Roman"/>
          <w:b/>
          <w:bCs/>
          <w:sz w:val="24"/>
          <w:szCs w:val="24"/>
          <w:lang w:val="kk-KZ"/>
        </w:rPr>
        <w:t xml:space="preserve"> 1 </w:t>
      </w:r>
      <w:r w:rsidR="006D3033" w:rsidRPr="00AB19CC">
        <w:rPr>
          <w:rFonts w:ascii="Times New Roman" w:hAnsi="Times New Roman" w:cs="Times New Roman"/>
          <w:b/>
          <w:bCs/>
          <w:sz w:val="24"/>
          <w:szCs w:val="24"/>
          <w:lang w:val="kk-KZ"/>
        </w:rPr>
        <w:t xml:space="preserve"> </w:t>
      </w:r>
      <w:r w:rsidRPr="00AB19CC">
        <w:rPr>
          <w:rFonts w:ascii="Times New Roman" w:hAnsi="Times New Roman" w:cs="Times New Roman"/>
          <w:sz w:val="24"/>
          <w:szCs w:val="24"/>
          <w:u w:val="single"/>
          <w:lang w:val="kk-KZ"/>
        </w:rPr>
        <w:t>жас</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r w:rsidRPr="00AB19CC">
        <w:rPr>
          <w:rFonts w:ascii="Times New Roman" w:hAnsi="Times New Roman" w:cs="Times New Roman"/>
          <w:b/>
          <w:bCs/>
          <w:sz w:val="24"/>
          <w:szCs w:val="24"/>
          <w:lang w:val="kk-KZ"/>
        </w:rPr>
        <w:t>Жоспардың құрылу кезеңі</w:t>
      </w:r>
      <w:r w:rsidRPr="00AB19CC">
        <w:rPr>
          <w:rFonts w:ascii="Times New Roman" w:hAnsi="Times New Roman" w:cs="Times New Roman"/>
          <w:sz w:val="24"/>
          <w:szCs w:val="24"/>
          <w:lang w:val="kk-KZ"/>
        </w:rPr>
        <w:t xml:space="preserve"> (айды, жылды көрсету) </w:t>
      </w:r>
      <w:r w:rsidR="00D37199">
        <w:rPr>
          <w:rFonts w:ascii="Times New Roman" w:hAnsi="Times New Roman" w:cs="Times New Roman"/>
          <w:sz w:val="24"/>
          <w:szCs w:val="24"/>
          <w:u w:val="single"/>
          <w:lang w:val="kk-KZ"/>
        </w:rPr>
        <w:t>2024-2025</w:t>
      </w:r>
      <w:r w:rsidRPr="00AB19CC">
        <w:rPr>
          <w:rFonts w:ascii="Times New Roman" w:hAnsi="Times New Roman" w:cs="Times New Roman"/>
          <w:sz w:val="24"/>
          <w:szCs w:val="24"/>
          <w:u w:val="single"/>
          <w:lang w:val="kk-KZ"/>
        </w:rPr>
        <w:t xml:space="preserve"> оқу жылы мамыр айы </w:t>
      </w:r>
    </w:p>
    <w:p w:rsidR="00573C38" w:rsidRPr="00AB19CC" w:rsidRDefault="00573C38" w:rsidP="00573C38">
      <w:pPr>
        <w:spacing w:after="0" w:line="240" w:lineRule="auto"/>
        <w:ind w:left="1" w:right="-1"/>
        <w:contextualSpacing/>
        <w:rPr>
          <w:rFonts w:ascii="Times New Roman" w:hAnsi="Times New Roman" w:cs="Times New Roman"/>
          <w:sz w:val="24"/>
          <w:szCs w:val="24"/>
          <w:u w:val="single"/>
          <w:lang w:val="kk-KZ"/>
        </w:rPr>
      </w:pPr>
    </w:p>
    <w:tbl>
      <w:tblPr>
        <w:tblStyle w:val="TableGrid"/>
        <w:tblW w:w="9496" w:type="dxa"/>
        <w:tblInd w:w="5" w:type="dxa"/>
        <w:tblLayout w:type="fixed"/>
        <w:tblCellMar>
          <w:top w:w="7" w:type="dxa"/>
          <w:left w:w="110" w:type="dxa"/>
          <w:right w:w="115" w:type="dxa"/>
        </w:tblCellMar>
        <w:tblLook w:val="04A0"/>
      </w:tblPr>
      <w:tblGrid>
        <w:gridCol w:w="585"/>
        <w:gridCol w:w="2355"/>
        <w:gridCol w:w="6556"/>
      </w:tblGrid>
      <w:tr w:rsidR="00573C38" w:rsidRPr="00AB19CC" w:rsidTr="00C27F37">
        <w:trPr>
          <w:cantSplit/>
          <w:trHeight w:val="801"/>
        </w:trPr>
        <w:tc>
          <w:tcPr>
            <w:tcW w:w="585" w:type="dxa"/>
            <w:tcBorders>
              <w:top w:val="single" w:sz="4" w:space="0" w:color="000000"/>
              <w:left w:val="single" w:sz="4" w:space="0" w:color="000000"/>
              <w:bottom w:val="single" w:sz="4" w:space="0" w:color="000000"/>
              <w:right w:val="single" w:sz="4" w:space="0" w:color="000000"/>
            </w:tcBorders>
            <w:textDirection w:val="btLr"/>
            <w:hideMark/>
          </w:tcPr>
          <w:p w:rsidR="00573C38" w:rsidRPr="00AB19CC" w:rsidRDefault="00573C38" w:rsidP="00C27F37">
            <w:pPr>
              <w:ind w:left="43" w:right="113"/>
              <w:contextualSpacing/>
              <w:jc w:val="center"/>
              <w:rPr>
                <w:rFonts w:ascii="Times New Roman" w:eastAsia="Times New Roman" w:hAnsi="Times New Roman" w:cs="Times New Roman"/>
                <w:color w:val="000000"/>
                <w:sz w:val="24"/>
                <w:szCs w:val="24"/>
                <w:lang w:val="kk-KZ"/>
              </w:rPr>
            </w:pPr>
            <w:r w:rsidRPr="00AB19CC">
              <w:rPr>
                <w:rFonts w:ascii="Times New Roman" w:hAnsi="Times New Roman" w:cs="Times New Roman"/>
                <w:sz w:val="24"/>
                <w:szCs w:val="24"/>
                <w:lang w:val="kk-KZ"/>
              </w:rPr>
              <w:t>Айы</w:t>
            </w:r>
          </w:p>
        </w:tc>
        <w:tc>
          <w:tcPr>
            <w:tcW w:w="2355"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8"/>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іс-әрекет</w:t>
            </w:r>
          </w:p>
        </w:tc>
        <w:tc>
          <w:tcPr>
            <w:tcW w:w="6556" w:type="dxa"/>
            <w:tcBorders>
              <w:top w:val="single" w:sz="4" w:space="0" w:color="000000"/>
              <w:left w:val="single" w:sz="4" w:space="0" w:color="000000"/>
              <w:bottom w:val="single" w:sz="4" w:space="0" w:color="000000"/>
              <w:right w:val="single" w:sz="4" w:space="0" w:color="000000"/>
            </w:tcBorders>
            <w:vAlign w:val="center"/>
            <w:hideMark/>
          </w:tcPr>
          <w:p w:rsidR="00573C38" w:rsidRPr="00AB19CC" w:rsidRDefault="00573C38" w:rsidP="00C27F37">
            <w:pPr>
              <w:ind w:left="259" w:hanging="113"/>
              <w:contextualSpacing/>
              <w:jc w:val="center"/>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Ұйымдастырылған іс</w:t>
            </w:r>
            <w:r w:rsidRPr="00AB19CC">
              <w:rPr>
                <w:rFonts w:ascii="Times New Roman" w:hAnsi="Times New Roman" w:cs="Times New Roman"/>
                <w:sz w:val="24"/>
                <w:szCs w:val="24"/>
                <w:lang w:val="kk-KZ"/>
              </w:rPr>
              <w:t>-</w:t>
            </w:r>
            <w:r w:rsidRPr="00AB19CC">
              <w:rPr>
                <w:rFonts w:ascii="Times New Roman" w:hAnsi="Times New Roman" w:cs="Times New Roman"/>
                <w:sz w:val="24"/>
                <w:szCs w:val="24"/>
              </w:rPr>
              <w:t>әрекеттің міндеттері</w:t>
            </w:r>
          </w:p>
        </w:tc>
      </w:tr>
      <w:tr w:rsidR="00573C38" w:rsidRPr="003627CD" w:rsidTr="00C27F37">
        <w:trPr>
          <w:trHeight w:val="286"/>
        </w:trPr>
        <w:tc>
          <w:tcPr>
            <w:tcW w:w="585" w:type="dxa"/>
            <w:vMerge w:val="restart"/>
            <w:tcBorders>
              <w:top w:val="single" w:sz="4" w:space="0" w:color="000000"/>
              <w:left w:val="single" w:sz="4" w:space="0" w:color="000000"/>
              <w:bottom w:val="single" w:sz="4" w:space="0" w:color="auto"/>
              <w:right w:val="single" w:sz="4" w:space="0" w:color="000000"/>
            </w:tcBorders>
            <w:textDirection w:val="btLr"/>
            <w:hideMark/>
          </w:tcPr>
          <w:p w:rsidR="00573C38" w:rsidRPr="00AB19CC" w:rsidRDefault="00D91A4C" w:rsidP="00C27F37">
            <w:pPr>
              <w:ind w:right="113"/>
              <w:contextualSpacing/>
              <w:jc w:val="center"/>
              <w:rPr>
                <w:rFonts w:ascii="Times New Roman" w:eastAsia="Times New Roman" w:hAnsi="Times New Roman" w:cs="Times New Roman"/>
                <w:b/>
                <w:color w:val="000000"/>
                <w:sz w:val="24"/>
                <w:szCs w:val="24"/>
                <w:lang w:val="kk-KZ"/>
              </w:rPr>
            </w:pPr>
            <w:r w:rsidRPr="00AB19CC">
              <w:rPr>
                <w:rFonts w:ascii="Times New Roman" w:eastAsia="Times New Roman" w:hAnsi="Times New Roman" w:cs="Times New Roman"/>
                <w:b/>
                <w:color w:val="000000"/>
                <w:sz w:val="24"/>
                <w:szCs w:val="24"/>
                <w:lang w:val="kk-KZ"/>
              </w:rPr>
              <w:t>Мамыр</w:t>
            </w:r>
          </w:p>
          <w:p w:rsidR="00C27F37"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p>
          <w:p w:rsidR="00C27F37"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p>
          <w:p w:rsidR="00C27F37"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p>
          <w:p w:rsidR="00C27F37"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p>
          <w:p w:rsidR="00C27F37"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p>
          <w:p w:rsidR="00C27F37" w:rsidRPr="00AB19CC" w:rsidRDefault="00C27F37" w:rsidP="00C27F37">
            <w:pPr>
              <w:ind w:right="113"/>
              <w:contextualSpacing/>
              <w:jc w:val="center"/>
              <w:rPr>
                <w:rFonts w:ascii="Times New Roman" w:eastAsia="Times New Roman" w:hAnsi="Times New Roman" w:cs="Times New Roman"/>
                <w:b/>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Дене шынықтыру</w:t>
            </w:r>
          </w:p>
        </w:tc>
        <w:tc>
          <w:tcPr>
            <w:tcW w:w="6556" w:type="dxa"/>
            <w:tcBorders>
              <w:top w:val="single" w:sz="4" w:space="0" w:color="000000"/>
              <w:left w:val="single" w:sz="4" w:space="0" w:color="000000"/>
              <w:bottom w:val="single" w:sz="4" w:space="0" w:color="000000"/>
              <w:right w:val="single" w:sz="4" w:space="0" w:color="000000"/>
            </w:tcBorders>
          </w:tcPr>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Негізгі қозғалыстар</w:t>
            </w:r>
          </w:p>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Секіру. Бір орында екі аяқпен секіруге, екі аяқпен нысанаға дейін (10-15 сантиметр) алға жылжып секіруге, 10-15 сантиметр биіктіктен лентадан, арақашықтықта еденде жатқан секіртпеден (2 жіптерден жасалған жол арқылы) секіруге үйрету.</w:t>
            </w:r>
          </w:p>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Жалпы дамыту жаттығулары.</w:t>
            </w:r>
          </w:p>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Бір орында жүру. Сол (оң) аяқты тізеде (сүйемелдеумен) орнынан бүгу. Тіректен ұстап отырып отырып; шұлыққа көтеріле отырып тартылу. Аяқты өкшеге алға қою. Аяқтың саусақтарын қозғау (отырып).</w:t>
            </w:r>
          </w:p>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Қозғалмалы ойындар.</w:t>
            </w:r>
          </w:p>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Қимыл-қозғалыстың мәнерлілігін үйрету, кейбір кейіпкерлердің қарапайым әрекеттерін жеткізу (қояндай секіру, дәндерді жамау және балапандардай су ішу).</w:t>
            </w:r>
          </w:p>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Спорттық жаттығулар.</w:t>
            </w:r>
          </w:p>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Велосипедпен сырғанау: үш доңғалақты велосипедке отыруға үйрету; одан ересектердің қолдауымен және қолдауынсыз шығуға; ересектердің көмегімен және өз бетінше рульді басқару.</w:t>
            </w:r>
          </w:p>
          <w:p w:rsidR="008141F5"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Дербес қозғалыс белсенділігі.</w:t>
            </w:r>
          </w:p>
          <w:p w:rsidR="00573C38" w:rsidRPr="00AB19CC" w:rsidRDefault="008141F5" w:rsidP="008141F5">
            <w:pPr>
              <w:widowControl w:val="0"/>
              <w:ind w:firstLine="709"/>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Ойын іс-қимылдарын орындау ниетін тәрбиелеу (спорттық,</w:t>
            </w:r>
          </w:p>
        </w:tc>
      </w:tr>
      <w:tr w:rsidR="00573C38" w:rsidRPr="003627CD" w:rsidTr="00C27F37">
        <w:trPr>
          <w:trHeight w:val="389"/>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Сөйлеуді дамыту</w:t>
            </w:r>
          </w:p>
        </w:tc>
        <w:tc>
          <w:tcPr>
            <w:tcW w:w="6556" w:type="dxa"/>
            <w:tcBorders>
              <w:top w:val="single" w:sz="4" w:space="0" w:color="000000"/>
              <w:left w:val="single" w:sz="4" w:space="0" w:color="000000"/>
              <w:bottom w:val="single" w:sz="4" w:space="0" w:color="000000"/>
              <w:right w:val="single" w:sz="4" w:space="0" w:color="000000"/>
            </w:tcBorders>
          </w:tcPr>
          <w:p w:rsidR="008141F5" w:rsidRPr="00AB19CC" w:rsidRDefault="008141F5" w:rsidP="008141F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Дыбыстық сөйлеу мәдениеті</w:t>
            </w:r>
          </w:p>
          <w:p w:rsidR="008141F5" w:rsidRPr="00AB19CC" w:rsidRDefault="008141F5" w:rsidP="008141F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Дыбыс аппаратын дамыту, сөйлеу қарқынын, дауыс биіктігі мен күшін ескере отырып, дыбыстардың, сөздер мен сөйлемшелердің анық айтылуына назар аудара отырып, артикуляциялық гимнастика жасау.</w:t>
            </w:r>
          </w:p>
          <w:p w:rsidR="008141F5" w:rsidRPr="00AB19CC" w:rsidRDefault="008141F5" w:rsidP="008141F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Сөздік қорын құру</w:t>
            </w:r>
          </w:p>
          <w:p w:rsidR="008141F5" w:rsidRPr="00AB19CC" w:rsidRDefault="008141F5" w:rsidP="008141F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Балалардың ауызша сөйлеуінде меңгерген сөздерді өз бетінше пайдалануға ықпал ету.</w:t>
            </w:r>
          </w:p>
          <w:p w:rsidR="008141F5" w:rsidRPr="00AB19CC" w:rsidRDefault="008141F5" w:rsidP="008141F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Сөйлеудің грамматикалық құрылымы</w:t>
            </w:r>
          </w:p>
          <w:p w:rsidR="008141F5" w:rsidRPr="00AB19CC" w:rsidRDefault="008141F5" w:rsidP="008141F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Зат есімдердің көптік санын қолдана білуге үйрету, зат есіммен және өткен уақыт нысанындағы етістікпен сын есімді келісу.</w:t>
            </w:r>
          </w:p>
          <w:p w:rsidR="008141F5" w:rsidRPr="00AB19CC" w:rsidRDefault="008141F5" w:rsidP="008141F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Байланыс сөйлеуі</w:t>
            </w:r>
          </w:p>
          <w:p w:rsidR="00573C38" w:rsidRPr="00AB19CC" w:rsidRDefault="008141F5" w:rsidP="008141F5">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 xml:space="preserve">Балаларды кітаптардағы суреттерді қарауға тарту, оларды таныс заттарды атауға, педагогтың өтініші бойынша көрсетуге, «Бұл кім (не)?», «Не істеп жатыр?» деген сұрақтар </w:t>
            </w:r>
            <w:r w:rsidRPr="00AB19CC">
              <w:rPr>
                <w:rFonts w:ascii="Times New Roman" w:eastAsia="Calibri" w:hAnsi="Times New Roman" w:cs="Times New Roman"/>
                <w:color w:val="000000"/>
                <w:sz w:val="24"/>
                <w:szCs w:val="24"/>
                <w:lang w:val="kk-KZ"/>
              </w:rPr>
              <w:lastRenderedPageBreak/>
              <w:t>қоюға үйрету. Балаларға қарапайым сюжеттік суреттердің мазмұнын айту. Кейіпкерлердің әрекеттерін (қимылын) ойнауды ұсыну.</w:t>
            </w:r>
          </w:p>
        </w:tc>
      </w:tr>
      <w:tr w:rsidR="00573C38" w:rsidRPr="003627CD" w:rsidTr="00C27F37">
        <w:trPr>
          <w:trHeight w:val="286"/>
        </w:trPr>
        <w:tc>
          <w:tcPr>
            <w:tcW w:w="585" w:type="dxa"/>
            <w:vMerge/>
            <w:tcBorders>
              <w:top w:val="single" w:sz="4" w:space="0" w:color="000000"/>
              <w:left w:val="single" w:sz="4" w:space="0" w:color="000000"/>
              <w:bottom w:val="single" w:sz="4" w:space="0" w:color="auto"/>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auto"/>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Көркем әдебиет</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8141F5" w:rsidP="006D3033">
            <w:pPr>
              <w:pStyle w:val="a4"/>
              <w:rPr>
                <w:rFonts w:eastAsia="Calibri" w:cs="Times New Roman"/>
                <w:sz w:val="24"/>
                <w:szCs w:val="24"/>
                <w:lang w:val="kk-KZ"/>
              </w:rPr>
            </w:pPr>
            <w:r w:rsidRPr="00AB19CC">
              <w:rPr>
                <w:rFonts w:eastAsia="Calibri" w:cs="Times New Roman"/>
                <w:sz w:val="24"/>
                <w:szCs w:val="24"/>
                <w:lang w:val="kk-KZ"/>
              </w:rPr>
              <w:t>Өз бастамасы бойынша кітапшаны қарайтын балаға балалардың назарын аудару. Балалар әдебиеті туындыларына иллюстрацияларды балалармен қарау. Сурет мазмұны бойынша сұрақтарға жауап бере білуді дамыту.</w:t>
            </w:r>
          </w:p>
        </w:tc>
      </w:tr>
      <w:tr w:rsidR="00573C38" w:rsidRPr="00AB19CC" w:rsidTr="00C27F37">
        <w:trPr>
          <w:trHeight w:val="331"/>
        </w:trPr>
        <w:tc>
          <w:tcPr>
            <w:tcW w:w="585" w:type="dxa"/>
            <w:vMerge w:val="restart"/>
            <w:tcBorders>
              <w:top w:val="single" w:sz="4" w:space="0" w:color="auto"/>
              <w:left w:val="single" w:sz="4" w:space="0" w:color="000000"/>
              <w:bottom w:val="single" w:sz="4" w:space="0" w:color="000000"/>
              <w:right w:val="single" w:sz="4" w:space="0" w:color="000000"/>
            </w:tcBorders>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Сенсорика</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8141F5" w:rsidP="00C27F37">
            <w:pPr>
              <w:widowControl w:val="0"/>
              <w:ind w:right="204"/>
              <w:jc w:val="both"/>
              <w:rPr>
                <w:rFonts w:ascii="Times New Roman" w:eastAsia="Calibri" w:hAnsi="Times New Roman" w:cs="Times New Roman"/>
                <w:sz w:val="24"/>
                <w:szCs w:val="24"/>
                <w:lang w:val="kk-KZ"/>
              </w:rPr>
            </w:pPr>
            <w:r w:rsidRPr="00AB19CC">
              <w:rPr>
                <w:rFonts w:ascii="Times New Roman" w:hAnsi="Times New Roman" w:cs="Times New Roman"/>
                <w:sz w:val="24"/>
                <w:szCs w:val="24"/>
                <w:lang w:val="kk-KZ" w:eastAsia="ru-RU"/>
              </w:rPr>
              <w:t>Заттарды түсі, көлемі, пішіні бойынша өз бетінше зерттеуге және салыстыруға мүмкіндік беру.</w:t>
            </w:r>
          </w:p>
        </w:tc>
      </w:tr>
      <w:tr w:rsidR="00573C38" w:rsidRPr="003627CD" w:rsidTr="00C27F37">
        <w:trPr>
          <w:trHeight w:val="331"/>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Қоршаған ортамен таныстыру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8141F5" w:rsidP="00C27F37">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Жолдарда қауіпсіз жүріс-тұрыстың қарапайым ережелерімен таныстыру. Машиналар, көшелер, жолдар туралы алғашқы түсініктерді қалыптастыру. Көлік құралдарының кейбір түрлерімен таныстыру.</w:t>
            </w:r>
          </w:p>
        </w:tc>
      </w:tr>
      <w:tr w:rsidR="00573C38" w:rsidRPr="00AB19CC" w:rsidTr="00C27F37">
        <w:trPr>
          <w:trHeight w:val="293"/>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Құрастыру</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8141F5" w:rsidP="008141F5">
            <w:pPr>
              <w:widowControl w:val="0"/>
              <w:jc w:val="both"/>
              <w:rPr>
                <w:rFonts w:ascii="Times New Roman" w:eastAsia="Calibri" w:hAnsi="Times New Roman" w:cs="Times New Roman"/>
                <w:sz w:val="24"/>
                <w:szCs w:val="24"/>
                <w:lang w:val="kk-KZ"/>
              </w:rPr>
            </w:pPr>
            <w:r w:rsidRPr="00AB19CC">
              <w:rPr>
                <w:rFonts w:ascii="Times New Roman" w:eastAsia="Calibri" w:hAnsi="Times New Roman" w:cs="Times New Roman"/>
                <w:sz w:val="24"/>
                <w:szCs w:val="24"/>
                <w:lang w:val="kk-KZ"/>
              </w:rPr>
              <w:t>Құрдастармен құрастыруға қосу, олармен ойнау, құрастырудың қарапайым дағдыларын бекіту: үстіңгі жағына қатар қою.</w:t>
            </w:r>
          </w:p>
        </w:tc>
      </w:tr>
      <w:tr w:rsidR="00573C38" w:rsidRPr="00AB19CC" w:rsidTr="00C27F37">
        <w:trPr>
          <w:trHeight w:val="312"/>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Сурет салу </w:t>
            </w:r>
          </w:p>
        </w:tc>
        <w:tc>
          <w:tcPr>
            <w:tcW w:w="6556" w:type="dxa"/>
            <w:tcBorders>
              <w:top w:val="single" w:sz="4" w:space="0" w:color="000000"/>
              <w:left w:val="single" w:sz="4" w:space="0" w:color="000000"/>
              <w:bottom w:val="single" w:sz="4" w:space="0" w:color="000000"/>
              <w:right w:val="single" w:sz="4" w:space="0" w:color="000000"/>
            </w:tcBorders>
            <w:hideMark/>
          </w:tcPr>
          <w:p w:rsidR="00573C38" w:rsidRPr="00AB19CC" w:rsidRDefault="008141F5" w:rsidP="00C27F37">
            <w:pPr>
              <w:widowControl w:val="0"/>
              <w:ind w:right="204"/>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Қарындашты үш саусақпен ұстау, тым қатты сығымдау, суреттің қарапайым элементтерін қағаз бетінде оңай жүргізу.</w:t>
            </w:r>
          </w:p>
        </w:tc>
      </w:tr>
      <w:tr w:rsidR="00573C38" w:rsidRPr="00AB19CC" w:rsidTr="00C27F37">
        <w:trPr>
          <w:trHeight w:val="286"/>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Мүсіндеу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8141F5" w:rsidP="008141F5">
            <w:pPr>
              <w:widowControl w:val="0"/>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Мүсіндеу үшін материалдарды пайдалана білуге, қолды дымқыл шүберекпен сүрте білуге, дайын бұйымдарды тұғырыққа қоюға, жұмыстан кейін материалдарды жинауға үйрету.</w:t>
            </w:r>
          </w:p>
        </w:tc>
      </w:tr>
      <w:tr w:rsidR="00573C38" w:rsidRPr="00AB19CC" w:rsidTr="00D91A4C">
        <w:trPr>
          <w:trHeight w:val="660"/>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Жапсыру</w:t>
            </w:r>
          </w:p>
        </w:tc>
        <w:tc>
          <w:tcPr>
            <w:tcW w:w="6556" w:type="dxa"/>
            <w:tcBorders>
              <w:top w:val="single" w:sz="4" w:space="0" w:color="000000"/>
              <w:left w:val="single" w:sz="4" w:space="0" w:color="000000"/>
              <w:bottom w:val="single" w:sz="4" w:space="0" w:color="000000"/>
              <w:right w:val="single" w:sz="4" w:space="0" w:color="000000"/>
            </w:tcBorders>
          </w:tcPr>
          <w:p w:rsidR="00573C38" w:rsidRPr="00AB19CC" w:rsidRDefault="008141F5" w:rsidP="00C27F37">
            <w:pPr>
              <w:widowControl w:val="0"/>
              <w:ind w:firstLine="709"/>
              <w:jc w:val="both"/>
              <w:rPr>
                <w:rFonts w:ascii="Times New Roman" w:eastAsia="Calibri" w:hAnsi="Times New Roman" w:cs="Times New Roman"/>
                <w:color w:val="000000"/>
                <w:sz w:val="24"/>
                <w:szCs w:val="24"/>
                <w:lang w:val="kk-KZ"/>
              </w:rPr>
            </w:pPr>
            <w:r w:rsidRPr="00AB19CC">
              <w:rPr>
                <w:rFonts w:ascii="Times New Roman" w:eastAsia="Calibri" w:hAnsi="Times New Roman" w:cs="Times New Roman"/>
                <w:color w:val="000000"/>
                <w:sz w:val="24"/>
                <w:szCs w:val="24"/>
                <w:lang w:val="kk-KZ"/>
              </w:rPr>
              <w:t>Фланелеграфта машиналардың, үйлердің, гүлдердің, қазақ ұлттық ою-өрнектерінің геометриялық фигураларын орналастыру.</w:t>
            </w:r>
          </w:p>
        </w:tc>
      </w:tr>
      <w:tr w:rsidR="00573C38" w:rsidRPr="003627CD" w:rsidTr="00C27F37">
        <w:trPr>
          <w:trHeight w:val="289"/>
        </w:trPr>
        <w:tc>
          <w:tcPr>
            <w:tcW w:w="585" w:type="dxa"/>
            <w:vMerge/>
            <w:tcBorders>
              <w:top w:val="single" w:sz="4" w:space="0" w:color="auto"/>
              <w:left w:val="single" w:sz="4" w:space="0" w:color="000000"/>
              <w:bottom w:val="single" w:sz="4" w:space="0" w:color="000000"/>
              <w:right w:val="single" w:sz="4" w:space="0" w:color="000000"/>
            </w:tcBorders>
            <w:vAlign w:val="center"/>
            <w:hideMark/>
          </w:tcPr>
          <w:p w:rsidR="00573C38" w:rsidRPr="00AB19CC" w:rsidRDefault="00573C38" w:rsidP="00C27F37">
            <w:pPr>
              <w:contextualSpacing/>
              <w:rPr>
                <w:rFonts w:ascii="Times New Roman" w:eastAsia="Times New Roman" w:hAnsi="Times New Roman" w:cs="Times New Roman"/>
                <w:color w:val="000000"/>
                <w:sz w:val="24"/>
                <w:szCs w:val="24"/>
                <w:lang w:val="kk-KZ"/>
              </w:rPr>
            </w:pPr>
          </w:p>
        </w:tc>
        <w:tc>
          <w:tcPr>
            <w:tcW w:w="2355" w:type="dxa"/>
            <w:tcBorders>
              <w:top w:val="single" w:sz="4" w:space="0" w:color="000000"/>
              <w:left w:val="single" w:sz="4" w:space="0" w:color="000000"/>
              <w:bottom w:val="single" w:sz="4" w:space="0" w:color="000000"/>
              <w:right w:val="single" w:sz="4" w:space="0" w:color="000000"/>
            </w:tcBorders>
            <w:hideMark/>
          </w:tcPr>
          <w:p w:rsidR="00573C38" w:rsidRPr="00AB19CC" w:rsidRDefault="00573C38" w:rsidP="00C27F37">
            <w:pPr>
              <w:contextualSpacing/>
              <w:rPr>
                <w:rFonts w:ascii="Times New Roman" w:eastAsia="Times New Roman" w:hAnsi="Times New Roman" w:cs="Times New Roman"/>
                <w:color w:val="000000"/>
                <w:sz w:val="24"/>
                <w:szCs w:val="24"/>
              </w:rPr>
            </w:pPr>
            <w:r w:rsidRPr="00AB19CC">
              <w:rPr>
                <w:rFonts w:ascii="Times New Roman" w:hAnsi="Times New Roman" w:cs="Times New Roman"/>
                <w:sz w:val="24"/>
                <w:szCs w:val="24"/>
              </w:rPr>
              <w:t xml:space="preserve">Музыка </w:t>
            </w:r>
          </w:p>
        </w:tc>
        <w:tc>
          <w:tcPr>
            <w:tcW w:w="6556" w:type="dxa"/>
            <w:tcBorders>
              <w:top w:val="single" w:sz="4" w:space="0" w:color="000000"/>
              <w:left w:val="single" w:sz="4" w:space="0" w:color="000000"/>
              <w:bottom w:val="single" w:sz="4" w:space="0" w:color="000000"/>
              <w:right w:val="single" w:sz="4" w:space="0" w:color="000000"/>
            </w:tcBorders>
          </w:tcPr>
          <w:p w:rsidR="008141F5" w:rsidRPr="00AB19CC" w:rsidRDefault="008141F5" w:rsidP="008141F5">
            <w:pPr>
              <w:pStyle w:val="a4"/>
              <w:rPr>
                <w:rFonts w:cs="Times New Roman"/>
                <w:bCs/>
                <w:sz w:val="24"/>
                <w:szCs w:val="24"/>
                <w:lang w:val="kk-KZ" w:eastAsia="ru-RU"/>
              </w:rPr>
            </w:pPr>
            <w:r w:rsidRPr="00AB19CC">
              <w:rPr>
                <w:rFonts w:cs="Times New Roman"/>
                <w:bCs/>
                <w:sz w:val="24"/>
                <w:szCs w:val="24"/>
                <w:lang w:val="kk-KZ" w:eastAsia="ru-RU"/>
              </w:rPr>
              <w:t>Музыка тыңдау:</w:t>
            </w:r>
          </w:p>
          <w:p w:rsidR="008141F5" w:rsidRPr="00AB19CC" w:rsidRDefault="008141F5" w:rsidP="008141F5">
            <w:pPr>
              <w:pStyle w:val="a4"/>
              <w:rPr>
                <w:rFonts w:cs="Times New Roman"/>
                <w:bCs/>
                <w:sz w:val="24"/>
                <w:szCs w:val="24"/>
                <w:lang w:val="kk-KZ" w:eastAsia="ru-RU"/>
              </w:rPr>
            </w:pPr>
            <w:r w:rsidRPr="00AB19CC">
              <w:rPr>
                <w:rFonts w:cs="Times New Roman"/>
                <w:bCs/>
                <w:sz w:val="24"/>
                <w:szCs w:val="24"/>
                <w:lang w:val="kk-KZ" w:eastAsia="ru-RU"/>
              </w:rPr>
              <w:t>Балаларды кейбір музыкалық аспаптардың (барабан, бубен, маракас), оның ішінде халықтық аспаптардың (асатаяқ, сырнай) дыбысталуымен таныстыру.</w:t>
            </w:r>
          </w:p>
          <w:p w:rsidR="008141F5" w:rsidRPr="00AB19CC" w:rsidRDefault="008141F5" w:rsidP="008141F5">
            <w:pPr>
              <w:pStyle w:val="a4"/>
              <w:rPr>
                <w:rFonts w:cs="Times New Roman"/>
                <w:bCs/>
                <w:sz w:val="24"/>
                <w:szCs w:val="24"/>
                <w:lang w:val="kk-KZ" w:eastAsia="ru-RU"/>
              </w:rPr>
            </w:pPr>
            <w:r w:rsidRPr="00AB19CC">
              <w:rPr>
                <w:rFonts w:cs="Times New Roman"/>
                <w:bCs/>
                <w:sz w:val="24"/>
                <w:szCs w:val="24"/>
                <w:lang w:val="kk-KZ" w:eastAsia="ru-RU"/>
              </w:rPr>
              <w:t>Ән салу:</w:t>
            </w:r>
          </w:p>
          <w:p w:rsidR="008141F5" w:rsidRPr="00AB19CC" w:rsidRDefault="008141F5" w:rsidP="008141F5">
            <w:pPr>
              <w:pStyle w:val="a4"/>
              <w:rPr>
                <w:rFonts w:cs="Times New Roman"/>
                <w:bCs/>
                <w:sz w:val="24"/>
                <w:szCs w:val="24"/>
                <w:lang w:val="kk-KZ" w:eastAsia="ru-RU"/>
              </w:rPr>
            </w:pPr>
            <w:r w:rsidRPr="00AB19CC">
              <w:rPr>
                <w:rFonts w:cs="Times New Roman"/>
                <w:bCs/>
                <w:sz w:val="24"/>
                <w:szCs w:val="24"/>
                <w:lang w:val="kk-KZ" w:eastAsia="ru-RU"/>
              </w:rPr>
              <w:t>Ересектердің дауысы мен аспаптың интонациясына бейімделе отырып, қайталанатын ән сөздерін, музыкалық сөз тіркестерінің аяқталуын бірге айтуға ынталандыру. Музыкалық-ырғақтық қозғалыстар:</w:t>
            </w:r>
          </w:p>
          <w:p w:rsidR="006D3033" w:rsidRPr="00AB19CC" w:rsidRDefault="008141F5" w:rsidP="008141F5">
            <w:pPr>
              <w:pStyle w:val="a4"/>
              <w:rPr>
                <w:rFonts w:eastAsia="Calibri" w:cs="Times New Roman"/>
                <w:color w:val="000000"/>
                <w:sz w:val="24"/>
                <w:szCs w:val="24"/>
                <w:lang w:val="kk-KZ"/>
              </w:rPr>
            </w:pPr>
            <w:r w:rsidRPr="00AB19CC">
              <w:rPr>
                <w:rFonts w:cs="Times New Roman"/>
                <w:bCs/>
                <w:sz w:val="24"/>
                <w:szCs w:val="24"/>
                <w:lang w:val="kk-KZ" w:eastAsia="ru-RU"/>
              </w:rPr>
              <w:t>Музыканың қарқынына және әннің мазмұнына сәйкес қозғалыс сипатын өзгертуге үйрету.</w:t>
            </w:r>
          </w:p>
          <w:p w:rsidR="00573C38" w:rsidRPr="00AB19CC" w:rsidRDefault="00573C38" w:rsidP="00C27F37">
            <w:pPr>
              <w:widowControl w:val="0"/>
              <w:ind w:firstLine="709"/>
              <w:jc w:val="both"/>
              <w:rPr>
                <w:rFonts w:ascii="Times New Roman" w:eastAsia="Calibri" w:hAnsi="Times New Roman" w:cs="Times New Roman"/>
                <w:color w:val="000000"/>
                <w:sz w:val="24"/>
                <w:szCs w:val="24"/>
                <w:lang w:val="kk-KZ"/>
              </w:rPr>
            </w:pPr>
          </w:p>
        </w:tc>
      </w:tr>
    </w:tbl>
    <w:p w:rsidR="00573C38" w:rsidRPr="00AB19CC" w:rsidRDefault="00573C38" w:rsidP="00573C38">
      <w:pPr>
        <w:spacing w:after="0" w:line="240" w:lineRule="auto"/>
        <w:contextualSpacing/>
        <w:rPr>
          <w:rFonts w:ascii="Times New Roman" w:eastAsia="Times New Roman" w:hAnsi="Times New Roman" w:cs="Times New Roman"/>
          <w:color w:val="000000"/>
          <w:sz w:val="24"/>
          <w:szCs w:val="24"/>
          <w:lang w:val="kk-KZ"/>
        </w:rPr>
      </w:pPr>
    </w:p>
    <w:p w:rsidR="00573C38" w:rsidRPr="00AB19CC" w:rsidRDefault="00573C38" w:rsidP="00D91A4C">
      <w:pPr>
        <w:spacing w:after="0" w:line="240" w:lineRule="auto"/>
        <w:ind w:left="1" w:right="-1" w:firstLine="708"/>
        <w:contextualSpacing/>
        <w:rPr>
          <w:rFonts w:ascii="Times New Roman" w:hAnsi="Times New Roman" w:cs="Times New Roman"/>
          <w:sz w:val="24"/>
          <w:szCs w:val="24"/>
          <w:lang w:val="kk-KZ"/>
        </w:rPr>
      </w:pPr>
      <w:r w:rsidRPr="00AB19CC">
        <w:rPr>
          <w:rFonts w:ascii="Times New Roman" w:hAnsi="Times New Roman" w:cs="Times New Roman"/>
          <w:sz w:val="24"/>
          <w:szCs w:val="24"/>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w:t>
      </w:r>
      <w:r w:rsidR="00D91A4C" w:rsidRPr="00AB19CC">
        <w:rPr>
          <w:rFonts w:ascii="Times New Roman" w:hAnsi="Times New Roman" w:cs="Times New Roman"/>
          <w:sz w:val="24"/>
          <w:szCs w:val="24"/>
          <w:lang w:val="kk-KZ"/>
        </w:rPr>
        <w:t>басталғанға дейін құрастырады.</w:t>
      </w:r>
    </w:p>
    <w:sectPr w:rsidR="00573C38" w:rsidRPr="00AB19CC" w:rsidSect="000E54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64FD"/>
    <w:rsid w:val="00024B5B"/>
    <w:rsid w:val="00037C1E"/>
    <w:rsid w:val="00047AB8"/>
    <w:rsid w:val="000E0D10"/>
    <w:rsid w:val="000E5467"/>
    <w:rsid w:val="00127166"/>
    <w:rsid w:val="002336F2"/>
    <w:rsid w:val="002564D0"/>
    <w:rsid w:val="00260957"/>
    <w:rsid w:val="002F760A"/>
    <w:rsid w:val="00361BE1"/>
    <w:rsid w:val="003627CD"/>
    <w:rsid w:val="004002C8"/>
    <w:rsid w:val="00404FFF"/>
    <w:rsid w:val="00442397"/>
    <w:rsid w:val="00456F7A"/>
    <w:rsid w:val="004B08C7"/>
    <w:rsid w:val="004D215A"/>
    <w:rsid w:val="00530693"/>
    <w:rsid w:val="00573C38"/>
    <w:rsid w:val="00583075"/>
    <w:rsid w:val="00603687"/>
    <w:rsid w:val="006C64FD"/>
    <w:rsid w:val="006D3033"/>
    <w:rsid w:val="007F101F"/>
    <w:rsid w:val="00806DF7"/>
    <w:rsid w:val="008141F5"/>
    <w:rsid w:val="008E1CB9"/>
    <w:rsid w:val="00907685"/>
    <w:rsid w:val="0092413E"/>
    <w:rsid w:val="00947677"/>
    <w:rsid w:val="009E68FE"/>
    <w:rsid w:val="00A158C5"/>
    <w:rsid w:val="00AB19CC"/>
    <w:rsid w:val="00AF3387"/>
    <w:rsid w:val="00BE21F2"/>
    <w:rsid w:val="00C27F37"/>
    <w:rsid w:val="00CC1DDB"/>
    <w:rsid w:val="00D37199"/>
    <w:rsid w:val="00D91A4C"/>
    <w:rsid w:val="00DC0317"/>
    <w:rsid w:val="00E236F9"/>
    <w:rsid w:val="00E45EC9"/>
    <w:rsid w:val="00EB07EF"/>
    <w:rsid w:val="00F5064E"/>
    <w:rsid w:val="00F54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4FD"/>
    <w:pPr>
      <w:spacing w:after="11" w:line="268" w:lineRule="auto"/>
      <w:ind w:left="720" w:firstLine="559"/>
      <w:contextualSpacing/>
      <w:jc w:val="both"/>
    </w:pPr>
    <w:rPr>
      <w:rFonts w:ascii="Times New Roman" w:eastAsia="Times New Roman" w:hAnsi="Times New Roman" w:cs="Times New Roman"/>
      <w:color w:val="000000"/>
      <w:sz w:val="28"/>
    </w:rPr>
  </w:style>
  <w:style w:type="table" w:customStyle="1" w:styleId="TableGrid">
    <w:name w:val="TableGrid"/>
    <w:rsid w:val="006C64FD"/>
    <w:pPr>
      <w:spacing w:after="0" w:line="240" w:lineRule="auto"/>
    </w:pPr>
    <w:rPr>
      <w:lang w:eastAsia="en-US"/>
    </w:rPr>
    <w:tblPr>
      <w:tblCellMar>
        <w:top w:w="0" w:type="dxa"/>
        <w:left w:w="0" w:type="dxa"/>
        <w:bottom w:w="0" w:type="dxa"/>
        <w:right w:w="0" w:type="dxa"/>
      </w:tblCellMar>
    </w:tblPr>
  </w:style>
  <w:style w:type="paragraph" w:styleId="a4">
    <w:name w:val="No Spacing"/>
    <w:uiPriority w:val="1"/>
    <w:qFormat/>
    <w:rsid w:val="002336F2"/>
    <w:pPr>
      <w:spacing w:after="0" w:line="240" w:lineRule="auto"/>
    </w:pPr>
    <w:rPr>
      <w:rFonts w:ascii="Times New Roman" w:eastAsiaTheme="minorHAnsi" w:hAnsi="Times New Roman"/>
      <w:lang w:eastAsia="en-US"/>
    </w:rPr>
  </w:style>
  <w:style w:type="character" w:styleId="a5">
    <w:name w:val="annotation reference"/>
    <w:basedOn w:val="a0"/>
    <w:uiPriority w:val="99"/>
    <w:semiHidden/>
    <w:unhideWhenUsed/>
    <w:rsid w:val="002F760A"/>
    <w:rPr>
      <w:sz w:val="16"/>
      <w:szCs w:val="16"/>
    </w:rPr>
  </w:style>
  <w:style w:type="paragraph" w:styleId="a6">
    <w:name w:val="annotation text"/>
    <w:basedOn w:val="a"/>
    <w:link w:val="a7"/>
    <w:uiPriority w:val="99"/>
    <w:semiHidden/>
    <w:unhideWhenUsed/>
    <w:rsid w:val="002F760A"/>
    <w:pPr>
      <w:spacing w:line="240" w:lineRule="auto"/>
    </w:pPr>
    <w:rPr>
      <w:sz w:val="20"/>
      <w:szCs w:val="20"/>
    </w:rPr>
  </w:style>
  <w:style w:type="character" w:customStyle="1" w:styleId="a7">
    <w:name w:val="Текст примечания Знак"/>
    <w:basedOn w:val="a0"/>
    <w:link w:val="a6"/>
    <w:uiPriority w:val="99"/>
    <w:semiHidden/>
    <w:rsid w:val="002F760A"/>
    <w:rPr>
      <w:sz w:val="20"/>
      <w:szCs w:val="20"/>
    </w:rPr>
  </w:style>
  <w:style w:type="paragraph" w:styleId="a8">
    <w:name w:val="annotation subject"/>
    <w:basedOn w:val="a6"/>
    <w:next w:val="a6"/>
    <w:link w:val="a9"/>
    <w:uiPriority w:val="99"/>
    <w:semiHidden/>
    <w:unhideWhenUsed/>
    <w:rsid w:val="002F760A"/>
    <w:rPr>
      <w:b/>
      <w:bCs/>
    </w:rPr>
  </w:style>
  <w:style w:type="character" w:customStyle="1" w:styleId="a9">
    <w:name w:val="Тема примечания Знак"/>
    <w:basedOn w:val="a7"/>
    <w:link w:val="a8"/>
    <w:uiPriority w:val="99"/>
    <w:semiHidden/>
    <w:rsid w:val="002F760A"/>
    <w:rPr>
      <w:b/>
      <w:bCs/>
      <w:sz w:val="20"/>
      <w:szCs w:val="20"/>
    </w:rPr>
  </w:style>
  <w:style w:type="paragraph" w:styleId="aa">
    <w:name w:val="Balloon Text"/>
    <w:basedOn w:val="a"/>
    <w:link w:val="ab"/>
    <w:uiPriority w:val="99"/>
    <w:semiHidden/>
    <w:unhideWhenUsed/>
    <w:rsid w:val="002F760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F760A"/>
    <w:rPr>
      <w:rFonts w:ascii="Segoe UI" w:hAnsi="Segoe UI" w:cs="Segoe UI"/>
      <w:sz w:val="18"/>
      <w:szCs w:val="18"/>
    </w:rPr>
  </w:style>
  <w:style w:type="character" w:customStyle="1" w:styleId="rynqvb">
    <w:name w:val="rynqvb"/>
    <w:basedOn w:val="a0"/>
    <w:rsid w:val="00E45EC9"/>
  </w:style>
  <w:style w:type="paragraph" w:styleId="ac">
    <w:name w:val="header"/>
    <w:basedOn w:val="a"/>
    <w:link w:val="ad"/>
    <w:uiPriority w:val="99"/>
    <w:unhideWhenUsed/>
    <w:rsid w:val="00E45EC9"/>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E45EC9"/>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681977717">
      <w:bodyDiv w:val="1"/>
      <w:marLeft w:val="0"/>
      <w:marRight w:val="0"/>
      <w:marTop w:val="0"/>
      <w:marBottom w:val="0"/>
      <w:divBdr>
        <w:top w:val="none" w:sz="0" w:space="0" w:color="auto"/>
        <w:left w:val="none" w:sz="0" w:space="0" w:color="auto"/>
        <w:bottom w:val="none" w:sz="0" w:space="0" w:color="auto"/>
        <w:right w:val="none" w:sz="0" w:space="0" w:color="auto"/>
      </w:divBdr>
    </w:div>
    <w:div w:id="1486897446">
      <w:bodyDiv w:val="1"/>
      <w:marLeft w:val="0"/>
      <w:marRight w:val="0"/>
      <w:marTop w:val="0"/>
      <w:marBottom w:val="0"/>
      <w:divBdr>
        <w:top w:val="none" w:sz="0" w:space="0" w:color="auto"/>
        <w:left w:val="none" w:sz="0" w:space="0" w:color="auto"/>
        <w:bottom w:val="none" w:sz="0" w:space="0" w:color="auto"/>
        <w:right w:val="none" w:sz="0" w:space="0" w:color="auto"/>
      </w:divBdr>
      <w:divsChild>
        <w:div w:id="1954557807">
          <w:marLeft w:val="0"/>
          <w:marRight w:val="0"/>
          <w:marTop w:val="0"/>
          <w:marBottom w:val="0"/>
          <w:divBdr>
            <w:top w:val="none" w:sz="0" w:space="0" w:color="auto"/>
            <w:left w:val="none" w:sz="0" w:space="0" w:color="auto"/>
            <w:bottom w:val="none" w:sz="0" w:space="0" w:color="auto"/>
            <w:right w:val="none" w:sz="0" w:space="0" w:color="auto"/>
          </w:divBdr>
        </w:div>
      </w:divsChild>
    </w:div>
    <w:div w:id="2054497550">
      <w:bodyDiv w:val="1"/>
      <w:marLeft w:val="0"/>
      <w:marRight w:val="0"/>
      <w:marTop w:val="0"/>
      <w:marBottom w:val="0"/>
      <w:divBdr>
        <w:top w:val="none" w:sz="0" w:space="0" w:color="auto"/>
        <w:left w:val="none" w:sz="0" w:space="0" w:color="auto"/>
        <w:bottom w:val="none" w:sz="0" w:space="0" w:color="auto"/>
        <w:right w:val="none" w:sz="0" w:space="0" w:color="auto"/>
      </w:divBdr>
      <w:divsChild>
        <w:div w:id="282811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18</Pages>
  <Words>5708</Words>
  <Characters>32541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home</cp:lastModifiedBy>
  <cp:revision>31</cp:revision>
  <cp:lastPrinted>2024-10-10T09:49:00Z</cp:lastPrinted>
  <dcterms:created xsi:type="dcterms:W3CDTF">2022-10-07T06:57:00Z</dcterms:created>
  <dcterms:modified xsi:type="dcterms:W3CDTF">2024-10-10T09:50:00Z</dcterms:modified>
</cp:coreProperties>
</file>