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B8D3" w14:textId="77777777" w:rsidR="0066004A" w:rsidRPr="0066004A" w:rsidRDefault="0066004A" w:rsidP="0066004A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66004A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45491435" w14:textId="77777777" w:rsidR="000D5ABD" w:rsidRDefault="000D5ABD" w:rsidP="000D5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F9914F1" w14:textId="19FDB6E3" w:rsidR="000D5ABD" w:rsidRDefault="000D5ABD" w:rsidP="000D5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 школьной подготовки</w:t>
      </w:r>
    </w:p>
    <w:p w14:paraId="6C1A7367" w14:textId="77777777" w:rsidR="0066004A" w:rsidRPr="0066004A" w:rsidRDefault="0066004A" w:rsidP="0066004A">
      <w:pPr>
        <w:rPr>
          <w:rFonts w:ascii="Times New Roman" w:hAnsi="Times New Roman" w:cs="Times New Roman"/>
          <w:sz w:val="28"/>
          <w:szCs w:val="28"/>
        </w:rPr>
      </w:pPr>
      <w:r w:rsidRPr="0066004A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4DCA1820" w14:textId="343AB1FD" w:rsidR="0066004A" w:rsidRPr="0066004A" w:rsidRDefault="0066004A" w:rsidP="006600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004A">
        <w:rPr>
          <w:rFonts w:ascii="Times New Roman" w:hAnsi="Times New Roman" w:cs="Times New Roman"/>
          <w:sz w:val="28"/>
          <w:szCs w:val="28"/>
        </w:rPr>
        <w:t>На ка</w:t>
      </w:r>
      <w:r w:rsidR="00086210">
        <w:rPr>
          <w:rFonts w:ascii="Times New Roman" w:hAnsi="Times New Roman" w:cs="Times New Roman"/>
          <w:sz w:val="28"/>
          <w:szCs w:val="28"/>
        </w:rPr>
        <w:t>кой период составлен план  дека</w:t>
      </w:r>
      <w:r w:rsidRPr="0066004A">
        <w:rPr>
          <w:rFonts w:ascii="Times New Roman" w:hAnsi="Times New Roman" w:cs="Times New Roman"/>
          <w:sz w:val="28"/>
          <w:szCs w:val="28"/>
        </w:rPr>
        <w:t>брь</w:t>
      </w:r>
      <w:r w:rsidRPr="0066004A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042"/>
        <w:gridCol w:w="5749"/>
      </w:tblGrid>
      <w:tr w:rsidR="00B3735C" w14:paraId="45EF9653" w14:textId="77777777" w:rsidTr="0076768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50B03CB" w14:textId="7DEE6ECA" w:rsidR="00B3735C" w:rsidRPr="002061D3" w:rsidRDefault="003C629D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</w:t>
            </w:r>
            <w:r w:rsidR="00B37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брь</w:t>
            </w:r>
          </w:p>
        </w:tc>
        <w:tc>
          <w:tcPr>
            <w:tcW w:w="3969" w:type="dxa"/>
          </w:tcPr>
          <w:p w14:paraId="629D4581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6805FFF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B3735C" w14:paraId="4E11524A" w14:textId="77777777" w:rsidTr="00767680">
        <w:tc>
          <w:tcPr>
            <w:tcW w:w="846" w:type="dxa"/>
            <w:vMerge/>
          </w:tcPr>
          <w:p w14:paraId="1366BC15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74A2182" w14:textId="77777777" w:rsidR="00B3735C" w:rsidRPr="002061D3" w:rsidRDefault="00B3735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BB84A35" w14:textId="77777777" w:rsidR="003C629D" w:rsidRPr="006C326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509AF06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Бег:  бегать  врассыпную,  парами,  в  колонне  по  одному,  по  двое,  высоко </w:t>
            </w:r>
          </w:p>
          <w:p w14:paraId="3F8C6C6B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колени; «змейкой» между расставленными в одну линию предметами, </w:t>
            </w:r>
          </w:p>
          <w:p w14:paraId="6545A5BC" w14:textId="1C8BF204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с  преодолением  препятствий,  с  преодолением  препятствий  в  естественных </w:t>
            </w:r>
          </w:p>
          <w:p w14:paraId="3BF3F770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условиях, с разной скоростью -  медленно, быстро, в среднем темпе непрерывный </w:t>
            </w:r>
          </w:p>
          <w:p w14:paraId="19684ADF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бег 1,5-2 минуты; на дистанцию 100–120 метров в чередовании с ходьбой; на </w:t>
            </w:r>
          </w:p>
          <w:p w14:paraId="510D15EB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скорость, пробегание отрезков (длина 20 метров) на скорость до обозначенного </w:t>
            </w:r>
          </w:p>
          <w:p w14:paraId="553C5DDC" w14:textId="77777777" w:rsid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>места.</w:t>
            </w:r>
          </w:p>
          <w:p w14:paraId="0E5F570D" w14:textId="74F77B26" w:rsidR="003C629D" w:rsidRPr="007B4DE6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7A9B4D55" w14:textId="77777777" w:rsidR="003C629D" w:rsidRPr="007B4DE6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32F2BE40" w14:textId="77777777" w:rsid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25796735" w14:textId="77777777" w:rsidR="003C629D" w:rsidRPr="007B4DE6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6BA07588" w14:textId="1705E92E" w:rsidR="003C629D" w:rsidRP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для туловища. Передавать друг другу мяч над головой (назад и  вперед).  Повороты  вправо,  влево,  поднимая  руки  вперед.  Наклоны  вперед, прогибаясь, стоя лицом к гимнастической стенке и взявшись руками за рейку на уровне  пояса.  Поочередно  поднимать  согнутые  и  прямые  ноги,  прижавшись спиной  к  гимнастической  стенке,  держась  руками  за  рейку  на  уровне  бедер. </w:t>
            </w:r>
          </w:p>
          <w:p w14:paraId="05C9C996" w14:textId="77777777" w:rsidR="003C629D" w:rsidRP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Наклоны  вперед,  коснуться  ладонями  пола;  поднимая  за  спиной  сцепленные </w:t>
            </w:r>
          </w:p>
          <w:p w14:paraId="2947379D" w14:textId="77777777" w:rsidR="003C629D" w:rsidRP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руки;  в  стороны  с  поднятыми  вверх  руками.  Наклоны  вперед  сидя,  стоя  на</w:t>
            </w:r>
          </w:p>
          <w:p w14:paraId="030878CD" w14:textId="77777777" w:rsidR="003C629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коленях.</w:t>
            </w:r>
          </w:p>
          <w:p w14:paraId="1636B136" w14:textId="2EEADC0C" w:rsidR="003C629D" w:rsidRPr="006C326D" w:rsidRDefault="003C629D" w:rsidP="003C629D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6018D83D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19E963B9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7BFBA57C" w14:textId="29DCE27B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3C4F1E01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1E46D62D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6204CEA5" w14:textId="7EBC70F8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6D787BD6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4233BDCC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7CF2D572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5DAB6DD7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1CED3559" w14:textId="0B87393C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04C280E0" w14:textId="34D6CD2B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335F2CF9" w14:textId="1A1DD008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45462516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1C488DEF" w14:textId="36FD9F0A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2679D714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2B3CD828" w14:textId="77777777" w:rsidR="003C629D" w:rsidRP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70684A0C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263C10A5" w14:textId="63D4A91B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9574608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542694AB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6722564F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2B560E02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B63C88B" w14:textId="1F643F7D" w:rsidR="00B3735C" w:rsidRPr="001A449E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выполнению утренней гимнастики, формировать осанку и укреплять пятки ног.</w:t>
            </w:r>
          </w:p>
        </w:tc>
      </w:tr>
      <w:tr w:rsidR="00B3735C" w14:paraId="310EA8A6" w14:textId="77777777" w:rsidTr="00767680">
        <w:tc>
          <w:tcPr>
            <w:tcW w:w="846" w:type="dxa"/>
            <w:vMerge/>
          </w:tcPr>
          <w:p w14:paraId="098EB9E7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37E7E4D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14CD539C" w14:textId="77777777" w:rsidR="003C629D" w:rsidRPr="00787A2E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22336DF4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2A0DFB3D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01D32C10" w14:textId="77777777" w:rsid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4D28E93E" w14:textId="74F1F865" w:rsidR="003C629D" w:rsidRPr="00787A2E" w:rsidRDefault="003C629D" w:rsidP="00E769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6160BCFD" w14:textId="2B545304" w:rsid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Использовать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37E3B538" w14:textId="05492017" w:rsidR="003C629D" w:rsidRPr="00787A2E" w:rsidRDefault="003C629D" w:rsidP="00E769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35ABF97D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218F0994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076F2C17" w14:textId="77777777" w:rsidR="003C629D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4EFB201B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130B9D07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3F93DAA1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26371819" w14:textId="77777777" w:rsidR="003C629D" w:rsidRPr="007B4DE6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4EEE8FC7" w14:textId="2AA4471B" w:rsidR="00B3735C" w:rsidRDefault="003C629D" w:rsidP="003C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B3735C" w14:paraId="3A99709A" w14:textId="77777777" w:rsidTr="00767680">
        <w:tc>
          <w:tcPr>
            <w:tcW w:w="846" w:type="dxa"/>
            <w:vMerge/>
          </w:tcPr>
          <w:p w14:paraId="1A68BC9A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1820AF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E55BF51" w14:textId="24103D94" w:rsidR="00B3735C" w:rsidRPr="00787A2E" w:rsidRDefault="00E76978" w:rsidP="00767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B3735C" w14:paraId="1FF9D4EF" w14:textId="77777777" w:rsidTr="00767680">
        <w:tc>
          <w:tcPr>
            <w:tcW w:w="846" w:type="dxa"/>
            <w:vMerge/>
          </w:tcPr>
          <w:p w14:paraId="2B818642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08624D" w14:textId="77777777" w:rsidR="00B3735C" w:rsidRPr="009F5FC3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600AF8DB" w14:textId="1CD2A71E" w:rsidR="00B3735C" w:rsidRPr="007329CF" w:rsidRDefault="00E76978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B3735C" w:rsidRPr="003C629D" w14:paraId="45E1EA9E" w14:textId="77777777" w:rsidTr="00767680">
        <w:tc>
          <w:tcPr>
            <w:tcW w:w="846" w:type="dxa"/>
            <w:vMerge/>
          </w:tcPr>
          <w:p w14:paraId="4E6A9377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A8105F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5AE86FCC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 навыки  произношения  и  понимания  названий  продуктов, </w:t>
            </w:r>
          </w:p>
          <w:p w14:paraId="2215BDD4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посуды,  мебели,  фруктов,  овощей,  животных,  птиц,  частей  тела  человека, </w:t>
            </w:r>
          </w:p>
          <w:p w14:paraId="779FBB50" w14:textId="372023E4" w:rsidR="00B97FD6" w:rsidRPr="00B3735C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транспорта, встречающихся в повседневной жизни.</w:t>
            </w:r>
          </w:p>
        </w:tc>
      </w:tr>
      <w:tr w:rsidR="00B3735C" w:rsidRPr="001678F6" w14:paraId="2114B763" w14:textId="77777777" w:rsidTr="00767680">
        <w:tc>
          <w:tcPr>
            <w:tcW w:w="846" w:type="dxa"/>
            <w:vMerge/>
          </w:tcPr>
          <w:p w14:paraId="06F2814D" w14:textId="77777777" w:rsidR="00B3735C" w:rsidRPr="00F371A8" w:rsidRDefault="00B3735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2057088B" w14:textId="77777777" w:rsidR="00B3735C" w:rsidRPr="001678F6" w:rsidRDefault="00B3735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3C901D63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 рядом  стоящие  числа в пределах  10-ти на  основе сравнения </w:t>
            </w:r>
          </w:p>
          <w:p w14:paraId="7FC4441D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конкретных  множеств;  получать  равенство  из  неравенства  (неравенство  из </w:t>
            </w:r>
          </w:p>
          <w:p w14:paraId="277614FB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равенства),  добавляя  к  меньшему  количеству  один  предмет  или  убирая  из </w:t>
            </w:r>
          </w:p>
          <w:p w14:paraId="0FCF5C4D" w14:textId="780FB22E" w:rsidR="003F7112" w:rsidRPr="00B97FD6" w:rsidRDefault="00E76978" w:rsidP="00E7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большего количества один предмет.</w:t>
            </w:r>
          </w:p>
        </w:tc>
      </w:tr>
      <w:tr w:rsidR="00B3735C" w14:paraId="731C6537" w14:textId="77777777" w:rsidTr="00767680">
        <w:tc>
          <w:tcPr>
            <w:tcW w:w="846" w:type="dxa"/>
            <w:vMerge/>
          </w:tcPr>
          <w:p w14:paraId="32CC1A65" w14:textId="77777777" w:rsidR="00B3735C" w:rsidRPr="001678F6" w:rsidRDefault="00B3735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5B1D6ED4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4DF1CEC9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работать по готовой выкройке, несложному чертежу, </w:t>
            </w:r>
          </w:p>
          <w:p w14:paraId="1331A890" w14:textId="5096E509" w:rsidR="00B3735C" w:rsidRPr="00950A2E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использование ножниц для надрезов и вырезания по контуру.</w:t>
            </w:r>
          </w:p>
        </w:tc>
      </w:tr>
      <w:tr w:rsidR="00B3735C" w14:paraId="20B4EA42" w14:textId="77777777" w:rsidTr="00767680">
        <w:tc>
          <w:tcPr>
            <w:tcW w:w="846" w:type="dxa"/>
            <w:vMerge/>
          </w:tcPr>
          <w:p w14:paraId="2363E512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A57A134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347C5425" w14:textId="39DDF262" w:rsidR="00B3735C" w:rsidRDefault="00E76978" w:rsidP="00E7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 рисовании  акварелью).  При  рисовании  карандашами  учить 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</w:tc>
      </w:tr>
      <w:tr w:rsidR="00B3735C" w14:paraId="010DAA48" w14:textId="77777777" w:rsidTr="00767680">
        <w:tc>
          <w:tcPr>
            <w:tcW w:w="846" w:type="dxa"/>
            <w:vMerge/>
          </w:tcPr>
          <w:p w14:paraId="578B9F25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653EFC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3EA367BD" w14:textId="4C487A74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лепки  фигур  человека,  животных  в  движении, правильно  передавая  пропорции,  положение  рук,  ног.  Обучать  умению передавать  признаки  предметов:  длинный  и  короткий,  толстый  и  тонкий; соблюдать  относительную  величину  частей;  плотно  скреплять  части </w:t>
            </w:r>
          </w:p>
          <w:p w14:paraId="212E1CA5" w14:textId="138EA4D6" w:rsidR="00B3735C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вылепленной  фигуры,  прижимая  их  одну  к  другой  и  сглаживая  места скреплений.</w:t>
            </w:r>
          </w:p>
        </w:tc>
      </w:tr>
      <w:tr w:rsidR="00B3735C" w14:paraId="7F8BEC98" w14:textId="77777777" w:rsidTr="00767680">
        <w:tc>
          <w:tcPr>
            <w:tcW w:w="846" w:type="dxa"/>
            <w:vMerge w:val="restart"/>
            <w:tcBorders>
              <w:top w:val="nil"/>
            </w:tcBorders>
          </w:tcPr>
          <w:p w14:paraId="044A3273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7E124A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351EF439" w14:textId="645DDC13" w:rsidR="00B3735C" w:rsidRDefault="00E76978" w:rsidP="00E7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предметами быта казахского народа (ковер,  алаша, сырмак, одеяла,  подушки),  с  убранством  юрты  (кереге,  </w:t>
            </w:r>
            <w:r w:rsidRPr="00E76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уык,  шанырак,  склеп,  баскур), вырезать указанные предметы по желанию, украшая их орнаментами.</w:t>
            </w:r>
          </w:p>
        </w:tc>
      </w:tr>
      <w:tr w:rsidR="00B3735C" w14:paraId="29BB82B7" w14:textId="77777777" w:rsidTr="00767680">
        <w:tc>
          <w:tcPr>
            <w:tcW w:w="846" w:type="dxa"/>
            <w:vMerge/>
          </w:tcPr>
          <w:p w14:paraId="360084C5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F255A7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56843A40" w14:textId="2FFE5912" w:rsidR="001D721C" w:rsidRDefault="00E76978" w:rsidP="00E7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</w:tc>
      </w:tr>
      <w:tr w:rsidR="00B3735C" w14:paraId="3ADBE6C4" w14:textId="77777777" w:rsidTr="00767680">
        <w:tc>
          <w:tcPr>
            <w:tcW w:w="846" w:type="dxa"/>
            <w:vMerge/>
          </w:tcPr>
          <w:p w14:paraId="19927BAD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9F637B" w14:textId="77777777" w:rsidR="00B3735C" w:rsidRDefault="00B3735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E0D0422" w14:textId="77777777" w:rsidR="00E76978" w:rsidRPr="00E76978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свободно ориентироваться в помещении, на участке </w:t>
            </w:r>
          </w:p>
          <w:p w14:paraId="777ED6E5" w14:textId="77777777" w:rsidR="00926609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детского сада, в ближайшем микрорайоне.</w:t>
            </w:r>
          </w:p>
          <w:p w14:paraId="196460A2" w14:textId="35C2B323" w:rsidR="00E76978" w:rsidRPr="001678F6" w:rsidRDefault="00E76978" w:rsidP="00E7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Знать  виды  специальных  транспортных  средств,  их  оснащение  для выполнения  определенного  вида  работ,  знать  применение  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телефонов,  смартфонов,  компьютеров,  интернета,  телевизора,  соблюдать правила безопасности при их использовании.</w:t>
            </w:r>
          </w:p>
        </w:tc>
      </w:tr>
      <w:bookmarkEnd w:id="0"/>
    </w:tbl>
    <w:p w14:paraId="2130C4B9" w14:textId="77777777" w:rsidR="00B3735C" w:rsidRPr="006C7497" w:rsidRDefault="00B3735C" w:rsidP="00B3735C">
      <w:pPr>
        <w:rPr>
          <w:rFonts w:ascii="Times New Roman" w:hAnsi="Times New Roman" w:cs="Times New Roman"/>
          <w:sz w:val="28"/>
          <w:szCs w:val="28"/>
        </w:rPr>
      </w:pPr>
    </w:p>
    <w:p w14:paraId="66F7A6AD" w14:textId="77777777" w:rsidR="00B3735C" w:rsidRDefault="00B3735C" w:rsidP="00B3735C"/>
    <w:p w14:paraId="45C220E6" w14:textId="77777777" w:rsidR="00B3735C" w:rsidRDefault="00B3735C" w:rsidP="00B3735C"/>
    <w:p w14:paraId="43750088" w14:textId="77777777" w:rsidR="00B3735C" w:rsidRDefault="00B3735C" w:rsidP="00B3735C"/>
    <w:p w14:paraId="7AA2273C" w14:textId="77777777" w:rsidR="00ED68D0" w:rsidRDefault="00ED68D0"/>
    <w:sectPr w:rsidR="00ED68D0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58A7" w14:textId="77777777" w:rsidR="00314E42" w:rsidRDefault="00314E42" w:rsidP="00643466">
      <w:pPr>
        <w:spacing w:after="0" w:line="240" w:lineRule="auto"/>
      </w:pPr>
      <w:r>
        <w:separator/>
      </w:r>
    </w:p>
  </w:endnote>
  <w:endnote w:type="continuationSeparator" w:id="0">
    <w:p w14:paraId="0BE9954F" w14:textId="77777777" w:rsidR="00314E42" w:rsidRDefault="00314E42" w:rsidP="0064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8C1C" w14:textId="77777777" w:rsidR="00314E42" w:rsidRDefault="00314E42" w:rsidP="00643466">
      <w:pPr>
        <w:spacing w:after="0" w:line="240" w:lineRule="auto"/>
      </w:pPr>
      <w:r>
        <w:separator/>
      </w:r>
    </w:p>
  </w:footnote>
  <w:footnote w:type="continuationSeparator" w:id="0">
    <w:p w14:paraId="580EC59C" w14:textId="77777777" w:rsidR="00314E42" w:rsidRDefault="00314E42" w:rsidP="00643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D0"/>
    <w:rsid w:val="00086210"/>
    <w:rsid w:val="000D5ABD"/>
    <w:rsid w:val="001324A2"/>
    <w:rsid w:val="001C3C13"/>
    <w:rsid w:val="001D721C"/>
    <w:rsid w:val="00314E42"/>
    <w:rsid w:val="00361EBA"/>
    <w:rsid w:val="0039283F"/>
    <w:rsid w:val="003C629D"/>
    <w:rsid w:val="003F7112"/>
    <w:rsid w:val="00643466"/>
    <w:rsid w:val="0066004A"/>
    <w:rsid w:val="00893A60"/>
    <w:rsid w:val="00926609"/>
    <w:rsid w:val="00B3735C"/>
    <w:rsid w:val="00B97FD6"/>
    <w:rsid w:val="00E76978"/>
    <w:rsid w:val="00E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39B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466"/>
  </w:style>
  <w:style w:type="paragraph" w:styleId="a6">
    <w:name w:val="footer"/>
    <w:basedOn w:val="a"/>
    <w:link w:val="a7"/>
    <w:uiPriority w:val="99"/>
    <w:unhideWhenUsed/>
    <w:rsid w:val="0064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3746-9CE8-4767-B9EC-3B2DF9AE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8</cp:revision>
  <dcterms:created xsi:type="dcterms:W3CDTF">2023-08-25T10:35:00Z</dcterms:created>
  <dcterms:modified xsi:type="dcterms:W3CDTF">2024-12-08T15:50:00Z</dcterms:modified>
</cp:coreProperties>
</file>